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CE1E9E" w14:textId="14589785" w:rsidR="003B1E8D" w:rsidRDefault="00000000" w:rsidP="002971D7">
      <w:pPr>
        <w:pStyle w:val="a3"/>
        <w:jc w:val="center"/>
        <w:rPr>
          <w:rFonts w:hint="eastAsia"/>
        </w:rPr>
      </w:pPr>
      <w:r>
        <w:rPr>
          <w:rFonts w:hint="eastAsia"/>
        </w:rPr>
        <w:t>企業価値最大化に向けた経営基盤構築のご提案</w:t>
      </w:r>
    </w:p>
    <w:p w14:paraId="0B797BED" w14:textId="25B9736E" w:rsidR="003B1E8D" w:rsidRDefault="00000000" w:rsidP="00EB5C80">
      <w:pPr>
        <w:pStyle w:val="1"/>
      </w:pPr>
      <w:bookmarkStart w:id="0" w:name="_x3jyoxekzdbk" w:colFirst="0" w:colLast="0"/>
      <w:bookmarkEnd w:id="0"/>
      <w:r>
        <w:rPr>
          <w:rFonts w:ascii="Arial Unicode MS" w:eastAsia="Arial Unicode MS" w:hAnsi="Arial Unicode MS" w:cs="Arial Unicode MS"/>
        </w:rPr>
        <w:t xml:space="preserve">1. </w:t>
      </w:r>
      <w:r>
        <w:rPr>
          <w:rFonts w:hint="eastAsia"/>
        </w:rPr>
        <w:t>エグゼクティブ・サマリー</w:t>
      </w:r>
    </w:p>
    <w:p w14:paraId="4BF73274" w14:textId="4CDD7EA7" w:rsidR="002971D7" w:rsidRDefault="002971D7" w:rsidP="002971D7">
      <w:pPr>
        <w:ind w:firstLineChars="100" w:firstLine="220"/>
        <w:rPr>
          <w:rFonts w:ascii="ＭＳ 明朝" w:eastAsia="ＭＳ 明朝" w:hAnsi="ＭＳ 明朝" w:cs="ＭＳ 明朝"/>
        </w:rPr>
      </w:pPr>
      <w:r w:rsidRPr="002971D7">
        <w:rPr>
          <w:rFonts w:ascii="ＭＳ 明朝" w:eastAsia="ＭＳ 明朝" w:hAnsi="ＭＳ 明朝" w:cs="ＭＳ 明朝"/>
        </w:rPr>
        <w:t>株式会社岩手みちのく建設</w:t>
      </w:r>
      <w:r>
        <w:rPr>
          <w:rFonts w:ascii="ＭＳ 明朝" w:eastAsia="ＭＳ 明朝" w:hAnsi="ＭＳ 明朝" w:cs="ＭＳ 明朝" w:hint="eastAsia"/>
        </w:rPr>
        <w:t>（以下、</w:t>
      </w:r>
      <w:r w:rsidR="00000000">
        <w:rPr>
          <w:rFonts w:ascii="ＭＳ 明朝" w:eastAsia="ＭＳ 明朝" w:hAnsi="ＭＳ 明朝" w:cs="ＭＳ 明朝" w:hint="eastAsia"/>
        </w:rPr>
        <w:t>貴社</w:t>
      </w:r>
      <w:r>
        <w:rPr>
          <w:rFonts w:ascii="ＭＳ 明朝" w:eastAsia="ＭＳ 明朝" w:hAnsi="ＭＳ 明朝" w:cs="ＭＳ 明朝" w:hint="eastAsia"/>
        </w:rPr>
        <w:t>）</w:t>
      </w:r>
      <w:r w:rsidR="00000000">
        <w:rPr>
          <w:rFonts w:ascii="ＭＳ 明朝" w:eastAsia="ＭＳ 明朝" w:hAnsi="ＭＳ 明朝" w:cs="ＭＳ 明朝" w:hint="eastAsia"/>
        </w:rPr>
        <w:t>は売上規模（約</w:t>
      </w:r>
      <w:r w:rsidR="00000000">
        <w:rPr>
          <w:rFonts w:ascii="Arial Unicode MS" w:eastAsia="Arial Unicode MS" w:hAnsi="Arial Unicode MS" w:cs="Arial Unicode MS"/>
        </w:rPr>
        <w:t>155</w:t>
      </w:r>
      <w:r w:rsidR="00000000">
        <w:rPr>
          <w:rFonts w:ascii="ＭＳ 明朝" w:eastAsia="ＭＳ 明朝" w:hAnsi="ＭＳ 明朝" w:cs="ＭＳ 明朝" w:hint="eastAsia"/>
        </w:rPr>
        <w:t>億円）を維持しながら、</w:t>
      </w:r>
      <w:r w:rsidR="00000000">
        <w:rPr>
          <w:rFonts w:ascii="Arial Unicode MS" w:eastAsia="Arial Unicode MS" w:hAnsi="Arial Unicode MS" w:cs="Arial Unicode MS"/>
          <w:b/>
          <w:bCs/>
        </w:rPr>
        <w:t>2023</w:t>
      </w:r>
      <w:r w:rsidR="00000000">
        <w:rPr>
          <w:rFonts w:ascii="ＭＳ 明朝" w:eastAsia="ＭＳ 明朝" w:hAnsi="ＭＳ 明朝" w:cs="ＭＳ 明朝" w:hint="eastAsia"/>
          <w:b/>
          <w:bCs/>
        </w:rPr>
        <w:t>年</w:t>
      </w:r>
      <w:r w:rsidR="00000000">
        <w:rPr>
          <w:rFonts w:ascii="Arial Unicode MS" w:eastAsia="Arial Unicode MS" w:hAnsi="Arial Unicode MS" w:cs="Arial Unicode MS"/>
          <w:b/>
          <w:bCs/>
        </w:rPr>
        <w:t xml:space="preserve"> </w:t>
      </w:r>
      <w:r w:rsidR="00000000">
        <w:rPr>
          <w:rFonts w:ascii="ＭＳ 明朝" w:eastAsia="ＭＳ 明朝" w:hAnsi="ＭＳ 明朝" w:cs="ＭＳ 明朝" w:hint="eastAsia"/>
          <w:b/>
          <w:bCs/>
        </w:rPr>
        <w:t>営業利益</w:t>
      </w:r>
      <w:r w:rsidR="00000000">
        <w:rPr>
          <w:rFonts w:ascii="Arial Unicode MS" w:eastAsia="Arial Unicode MS" w:hAnsi="Arial Unicode MS" w:cs="Arial Unicode MS"/>
          <w:b/>
          <w:bCs/>
        </w:rPr>
        <w:t>9.19</w:t>
      </w:r>
      <w:r w:rsidR="00000000">
        <w:rPr>
          <w:rFonts w:ascii="ＭＳ 明朝" w:eastAsia="ＭＳ 明朝" w:hAnsi="ＭＳ 明朝" w:cs="ＭＳ 明朝" w:hint="eastAsia"/>
          <w:b/>
          <w:bCs/>
        </w:rPr>
        <w:t>億円</w:t>
      </w:r>
      <w:r w:rsidR="00000000">
        <w:rPr>
          <w:rFonts w:ascii="Arial Unicode MS" w:eastAsia="Arial Unicode MS" w:hAnsi="Arial Unicode MS" w:cs="Arial Unicode MS"/>
          <w:b/>
          <w:bCs/>
        </w:rPr>
        <w:t xml:space="preserve"> → 2025</w:t>
      </w:r>
      <w:r w:rsidR="00000000">
        <w:rPr>
          <w:rFonts w:ascii="ＭＳ 明朝" w:eastAsia="ＭＳ 明朝" w:hAnsi="ＭＳ 明朝" w:cs="ＭＳ 明朝" w:hint="eastAsia"/>
          <w:b/>
          <w:bCs/>
        </w:rPr>
        <w:t>年</w:t>
      </w:r>
      <w:r w:rsidR="00000000">
        <w:rPr>
          <w:rFonts w:ascii="Arial Unicode MS" w:eastAsia="Arial Unicode MS" w:hAnsi="Arial Unicode MS" w:cs="Arial Unicode MS"/>
          <w:b/>
          <w:bCs/>
        </w:rPr>
        <w:t xml:space="preserve"> ▲6.20</w:t>
      </w:r>
      <w:r w:rsidR="00000000">
        <w:rPr>
          <w:rFonts w:ascii="ＭＳ 明朝" w:eastAsia="ＭＳ 明朝" w:hAnsi="ＭＳ 明朝" w:cs="ＭＳ 明朝" w:hint="eastAsia"/>
          <w:b/>
          <w:bCs/>
        </w:rPr>
        <w:t>億円</w:t>
      </w:r>
      <w:r w:rsidR="00000000">
        <w:rPr>
          <w:rFonts w:ascii="ＭＳ 明朝" w:eastAsia="ＭＳ 明朝" w:hAnsi="ＭＳ 明朝" w:cs="ＭＳ 明朝" w:hint="eastAsia"/>
        </w:rPr>
        <w:t>へ急変し、営業</w:t>
      </w:r>
      <w:r w:rsidR="00000000">
        <w:rPr>
          <w:rFonts w:ascii="Arial Unicode MS" w:eastAsia="Arial Unicode MS" w:hAnsi="Arial Unicode MS" w:cs="Arial Unicode MS"/>
        </w:rPr>
        <w:t>CF</w:t>
      </w:r>
      <w:r w:rsidR="00000000">
        <w:rPr>
          <w:rFonts w:ascii="ＭＳ 明朝" w:eastAsia="ＭＳ 明朝" w:hAnsi="ＭＳ 明朝" w:cs="ＭＳ 明朝" w:hint="eastAsia"/>
        </w:rPr>
        <w:t>も</w:t>
      </w:r>
      <w:r w:rsidR="00000000">
        <w:rPr>
          <w:rFonts w:ascii="Arial Unicode MS" w:eastAsia="Arial Unicode MS" w:hAnsi="Arial Unicode MS" w:cs="Arial Unicode MS"/>
          <w:b/>
          <w:bCs/>
        </w:rPr>
        <w:t>▲10.7</w:t>
      </w:r>
      <w:r w:rsidR="00000000">
        <w:rPr>
          <w:rFonts w:ascii="ＭＳ 明朝" w:eastAsia="ＭＳ 明朝" w:hAnsi="ＭＳ 明朝" w:cs="ＭＳ 明朝" w:hint="eastAsia"/>
          <w:b/>
          <w:bCs/>
        </w:rPr>
        <w:t>億円</w:t>
      </w:r>
      <w:r w:rsidR="00000000">
        <w:rPr>
          <w:rFonts w:ascii="ＭＳ 明朝" w:eastAsia="ＭＳ 明朝" w:hAnsi="ＭＳ 明朝" w:cs="ＭＳ 明朝" w:hint="eastAsia"/>
        </w:rPr>
        <w:t>まで悪化した。これは需要減ではなく、</w:t>
      </w:r>
      <w:r>
        <w:rPr>
          <w:rFonts w:ascii="ＭＳ 明朝" w:eastAsia="ＭＳ 明朝" w:hAnsi="ＭＳ 明朝" w:cs="ＭＳ 明朝" w:hint="eastAsia"/>
        </w:rPr>
        <w:t>以下3つの</w:t>
      </w:r>
      <w:r>
        <w:rPr>
          <w:rFonts w:ascii="ＭＳ 明朝" w:eastAsia="ＭＳ 明朝" w:hAnsi="ＭＳ 明朝" w:cs="ＭＳ 明朝" w:hint="eastAsia"/>
        </w:rPr>
        <w:t>「現場起因の構造問題」が同時発生した結果</w:t>
      </w:r>
      <w:r>
        <w:rPr>
          <w:rFonts w:ascii="ＭＳ 明朝" w:eastAsia="ＭＳ 明朝" w:hAnsi="ＭＳ 明朝" w:cs="ＭＳ 明朝" w:hint="eastAsia"/>
        </w:rPr>
        <w:t>である</w:t>
      </w:r>
      <w:r>
        <w:rPr>
          <w:rFonts w:ascii="ＭＳ 明朝" w:eastAsia="ＭＳ 明朝" w:hAnsi="ＭＳ 明朝" w:cs="ＭＳ 明朝" w:hint="eastAsia"/>
        </w:rPr>
        <w:t>。</w:t>
      </w:r>
    </w:p>
    <w:p w14:paraId="53BDD764" w14:textId="77777777" w:rsidR="002971D7" w:rsidRPr="002971D7" w:rsidRDefault="00000000" w:rsidP="002971D7">
      <w:pPr>
        <w:pStyle w:val="af6"/>
        <w:numPr>
          <w:ilvl w:val="0"/>
          <w:numId w:val="2"/>
        </w:numPr>
        <w:ind w:leftChars="0"/>
      </w:pPr>
      <w:r w:rsidRPr="002971D7">
        <w:rPr>
          <w:rFonts w:ascii="ＭＳ 明朝" w:eastAsia="ＭＳ 明朝" w:hAnsi="ＭＳ 明朝" w:cs="ＭＳ 明朝" w:hint="eastAsia"/>
        </w:rPr>
        <w:t>粗利の急低下（</w:t>
      </w:r>
      <w:r w:rsidRPr="002971D7">
        <w:rPr>
          <w:rFonts w:ascii="Arial Unicode MS" w:eastAsia="Arial Unicode MS" w:hAnsi="Arial Unicode MS" w:cs="Arial Unicode MS"/>
        </w:rPr>
        <w:t>41.8</w:t>
      </w:r>
      <w:r w:rsidRPr="002971D7">
        <w:rPr>
          <w:rFonts w:ascii="ＭＳ 明朝" w:eastAsia="ＭＳ 明朝" w:hAnsi="ＭＳ 明朝" w:cs="ＭＳ 明朝" w:hint="eastAsia"/>
        </w:rPr>
        <w:t>億</w:t>
      </w:r>
      <w:r w:rsidRPr="002971D7">
        <w:rPr>
          <w:rFonts w:ascii="Arial Unicode MS" w:eastAsia="Arial Unicode MS" w:hAnsi="Arial Unicode MS" w:cs="Arial Unicode MS"/>
        </w:rPr>
        <w:t>→19.8</w:t>
      </w:r>
      <w:r w:rsidRPr="002971D7">
        <w:rPr>
          <w:rFonts w:ascii="ＭＳ 明朝" w:eastAsia="ＭＳ 明朝" w:hAnsi="ＭＳ 明朝" w:cs="ＭＳ 明朝" w:hint="eastAsia"/>
        </w:rPr>
        <w:t>億）</w:t>
      </w:r>
    </w:p>
    <w:p w14:paraId="7F293601" w14:textId="3E039349" w:rsidR="002971D7" w:rsidRPr="002971D7" w:rsidRDefault="00000000" w:rsidP="002971D7">
      <w:pPr>
        <w:pStyle w:val="af6"/>
        <w:numPr>
          <w:ilvl w:val="0"/>
          <w:numId w:val="2"/>
        </w:numPr>
        <w:ind w:leftChars="0"/>
      </w:pPr>
      <w:r w:rsidRPr="002971D7">
        <w:rPr>
          <w:rFonts w:ascii="ＭＳ 明朝" w:eastAsia="ＭＳ 明朝" w:hAnsi="ＭＳ 明朝" w:cs="ＭＳ 明朝" w:hint="eastAsia"/>
        </w:rPr>
        <w:t>販管費の反転増（</w:t>
      </w:r>
      <w:r w:rsidRPr="002971D7">
        <w:rPr>
          <w:rFonts w:ascii="Arial Unicode MS" w:eastAsia="Arial Unicode MS" w:hAnsi="Arial Unicode MS" w:cs="Arial Unicode MS"/>
        </w:rPr>
        <w:t>2025</w:t>
      </w:r>
      <w:r w:rsidRPr="002971D7">
        <w:rPr>
          <w:rFonts w:ascii="ＭＳ 明朝" w:eastAsia="ＭＳ 明朝" w:hAnsi="ＭＳ 明朝" w:cs="ＭＳ 明朝" w:hint="eastAsia"/>
        </w:rPr>
        <w:t>年</w:t>
      </w:r>
      <w:r w:rsidRPr="002971D7">
        <w:rPr>
          <w:rFonts w:ascii="Arial Unicode MS" w:eastAsia="Arial Unicode MS" w:hAnsi="Arial Unicode MS" w:cs="Arial Unicode MS"/>
        </w:rPr>
        <w:t>+5.3</w:t>
      </w:r>
      <w:r w:rsidRPr="002971D7">
        <w:rPr>
          <w:rFonts w:ascii="ＭＳ 明朝" w:eastAsia="ＭＳ 明朝" w:hAnsi="ＭＳ 明朝" w:cs="ＭＳ 明朝" w:hint="eastAsia"/>
        </w:rPr>
        <w:t>億）</w:t>
      </w:r>
    </w:p>
    <w:p w14:paraId="7FD2FE2B" w14:textId="0ADBC11C" w:rsidR="002971D7" w:rsidRPr="002971D7" w:rsidRDefault="00000000" w:rsidP="002971D7">
      <w:pPr>
        <w:pStyle w:val="af6"/>
        <w:numPr>
          <w:ilvl w:val="0"/>
          <w:numId w:val="2"/>
        </w:numPr>
        <w:ind w:leftChars="0"/>
      </w:pPr>
      <w:r w:rsidRPr="002971D7">
        <w:rPr>
          <w:rFonts w:ascii="ＭＳ 明朝" w:eastAsia="ＭＳ 明朝" w:hAnsi="ＭＳ 明朝" w:cs="ＭＳ 明朝" w:hint="eastAsia"/>
        </w:rPr>
        <w:t>運転資金のブレ（未収・未成の増減）</w:t>
      </w:r>
    </w:p>
    <w:p w14:paraId="35915F1D" w14:textId="0B9FAF58" w:rsidR="002971D7" w:rsidRDefault="00000000" w:rsidP="002971D7">
      <w:pPr>
        <w:ind w:firstLineChars="100" w:firstLine="220"/>
        <w:rPr>
          <w:rFonts w:ascii="Arial Unicode MS" w:hAnsi="Arial Unicode MS" w:cs="Arial Unicode MS"/>
        </w:rPr>
      </w:pPr>
      <w:r w:rsidRPr="002971D7">
        <w:rPr>
          <w:rFonts w:ascii="ＭＳ 明朝" w:eastAsia="ＭＳ 明朝" w:hAnsi="ＭＳ 明朝" w:cs="ＭＳ 明朝" w:hint="eastAsia"/>
        </w:rPr>
        <w:t>一方で、</w:t>
      </w:r>
      <w:r w:rsidRPr="002971D7">
        <w:rPr>
          <w:rFonts w:ascii="ＭＳ 明朝" w:eastAsia="ＭＳ 明朝" w:hAnsi="ＭＳ 明朝" w:cs="ＭＳ 明朝" w:hint="eastAsia"/>
          <w:b/>
          <w:bCs/>
        </w:rPr>
        <w:t>現預金</w:t>
      </w:r>
      <w:r w:rsidRPr="002971D7">
        <w:rPr>
          <w:rFonts w:ascii="Arial Unicode MS" w:eastAsia="Arial Unicode MS" w:hAnsi="Arial Unicode MS" w:cs="Arial Unicode MS"/>
          <w:b/>
          <w:bCs/>
        </w:rPr>
        <w:t>52.6</w:t>
      </w:r>
      <w:r w:rsidRPr="002971D7">
        <w:rPr>
          <w:rFonts w:ascii="ＭＳ 明朝" w:eastAsia="ＭＳ 明朝" w:hAnsi="ＭＳ 明朝" w:cs="ＭＳ 明朝" w:hint="eastAsia"/>
          <w:b/>
          <w:bCs/>
        </w:rPr>
        <w:t>億円・純資産約</w:t>
      </w:r>
      <w:r w:rsidRPr="002971D7">
        <w:rPr>
          <w:rFonts w:ascii="Arial Unicode MS" w:eastAsia="Arial Unicode MS" w:hAnsi="Arial Unicode MS" w:cs="Arial Unicode MS"/>
          <w:b/>
          <w:bCs/>
        </w:rPr>
        <w:t>145</w:t>
      </w:r>
      <w:r w:rsidRPr="002971D7">
        <w:rPr>
          <w:rFonts w:ascii="ＭＳ 明朝" w:eastAsia="ＭＳ 明朝" w:hAnsi="ＭＳ 明朝" w:cs="ＭＳ 明朝" w:hint="eastAsia"/>
          <w:b/>
          <w:bCs/>
        </w:rPr>
        <w:t>億円</w:t>
      </w:r>
      <w:r w:rsidRPr="002971D7">
        <w:rPr>
          <w:rFonts w:ascii="ＭＳ 明朝" w:eastAsia="ＭＳ 明朝" w:hAnsi="ＭＳ 明朝" w:cs="ＭＳ 明朝" w:hint="eastAsia"/>
        </w:rPr>
        <w:t>という資金耐性があるため、いま「止血」と「再発防止の仕組み化」に投資すれば、</w:t>
      </w:r>
      <w:r w:rsidRPr="002971D7">
        <w:rPr>
          <w:rFonts w:ascii="Arial Unicode MS" w:eastAsia="Arial Unicode MS" w:hAnsi="Arial Unicode MS" w:cs="Arial Unicode MS"/>
        </w:rPr>
        <w:t>1</w:t>
      </w:r>
      <w:r w:rsidRPr="002971D7">
        <w:rPr>
          <w:rFonts w:ascii="ＭＳ 明朝" w:eastAsia="ＭＳ 明朝" w:hAnsi="ＭＳ 明朝" w:cs="ＭＳ 明朝" w:hint="eastAsia"/>
        </w:rPr>
        <w:t>年で黒字復帰、</w:t>
      </w:r>
      <w:r w:rsidRPr="002971D7">
        <w:rPr>
          <w:rFonts w:ascii="Arial Unicode MS" w:eastAsia="Arial Unicode MS" w:hAnsi="Arial Unicode MS" w:cs="Arial Unicode MS"/>
        </w:rPr>
        <w:t>3</w:t>
      </w:r>
      <w:r w:rsidRPr="002971D7">
        <w:rPr>
          <w:rFonts w:ascii="ＭＳ 明朝" w:eastAsia="ＭＳ 明朝" w:hAnsi="ＭＳ 明朝" w:cs="ＭＳ 明朝" w:hint="eastAsia"/>
        </w:rPr>
        <w:t>年で収益体質の定着を実現</w:t>
      </w:r>
      <w:r w:rsidR="002971D7">
        <w:rPr>
          <w:rFonts w:ascii="ＭＳ 明朝" w:eastAsia="ＭＳ 明朝" w:hAnsi="ＭＳ 明朝" w:cs="ＭＳ 明朝" w:hint="eastAsia"/>
        </w:rPr>
        <w:t>できる</w:t>
      </w:r>
      <w:r w:rsidRPr="002971D7">
        <w:rPr>
          <w:rFonts w:ascii="ＭＳ 明朝" w:eastAsia="ＭＳ 明朝" w:hAnsi="ＭＳ 明朝" w:cs="ＭＳ 明朝" w:hint="eastAsia"/>
        </w:rPr>
        <w:t>。</w:t>
      </w:r>
    </w:p>
    <w:p w14:paraId="6751244A" w14:textId="0906AD4F" w:rsidR="002971D7" w:rsidRDefault="00000000" w:rsidP="002971D7">
      <w:pPr>
        <w:ind w:firstLineChars="100" w:firstLine="220"/>
        <w:rPr>
          <w:rFonts w:ascii="ＭＳ 明朝" w:eastAsia="ＭＳ 明朝" w:hAnsi="ＭＳ 明朝" w:cs="ＭＳ 明朝"/>
        </w:rPr>
      </w:pPr>
      <w:r w:rsidRPr="002971D7">
        <w:rPr>
          <w:rFonts w:ascii="ＭＳ 明朝" w:eastAsia="ＭＳ 明朝" w:hAnsi="ＭＳ 明朝" w:cs="ＭＳ 明朝" w:hint="eastAsia"/>
        </w:rPr>
        <w:t>本提案は、提案書診断で求められた</w:t>
      </w:r>
      <w:r w:rsidRPr="002971D7">
        <w:rPr>
          <w:rFonts w:ascii="Arial Unicode MS" w:eastAsia="Arial Unicode MS" w:hAnsi="Arial Unicode MS" w:cs="Arial Unicode MS"/>
        </w:rPr>
        <w:t>“</w:t>
      </w:r>
      <w:r w:rsidRPr="002971D7">
        <w:rPr>
          <w:rFonts w:ascii="ＭＳ 明朝" w:eastAsia="ＭＳ 明朝" w:hAnsi="ＭＳ 明朝" w:cs="ＭＳ 明朝" w:hint="eastAsia"/>
        </w:rPr>
        <w:t>具体化</w:t>
      </w:r>
      <w:r w:rsidRPr="002971D7">
        <w:rPr>
          <w:rFonts w:ascii="Arial Unicode MS" w:eastAsia="Arial Unicode MS" w:hAnsi="Arial Unicode MS" w:cs="Arial Unicode MS"/>
        </w:rPr>
        <w:t>”</w:t>
      </w:r>
      <w:r w:rsidRPr="002971D7">
        <w:rPr>
          <w:rFonts w:ascii="ＭＳ 明朝" w:eastAsia="ＭＳ 明朝" w:hAnsi="ＭＳ 明朝" w:cs="ＭＳ 明朝" w:hint="eastAsia"/>
        </w:rPr>
        <w:t>を完了させ、</w:t>
      </w:r>
      <w:r w:rsidR="002971D7">
        <w:rPr>
          <w:rFonts w:ascii="ＭＳ 明朝" w:eastAsia="ＭＳ 明朝" w:hAnsi="ＭＳ 明朝" w:cs="ＭＳ 明朝" w:hint="eastAsia"/>
        </w:rPr>
        <w:t>以下3つの施策で</w:t>
      </w:r>
      <w:r w:rsidR="002971D7" w:rsidRPr="002971D7">
        <w:rPr>
          <w:rFonts w:ascii="Arial Unicode MS" w:eastAsia="Arial Unicode MS" w:hAnsi="Arial Unicode MS" w:cs="Arial Unicode MS"/>
        </w:rPr>
        <w:t>KPI</w:t>
      </w:r>
      <w:r w:rsidR="002971D7" w:rsidRPr="002971D7">
        <w:rPr>
          <w:rFonts w:ascii="ＭＳ 明朝" w:eastAsia="ＭＳ 明朝" w:hAnsi="ＭＳ 明朝" w:cs="ＭＳ 明朝" w:hint="eastAsia"/>
        </w:rPr>
        <w:t>・責任分解・資金手当まで落とし込み、経営として即決できるレベルで提示</w:t>
      </w:r>
      <w:r w:rsidR="002971D7">
        <w:rPr>
          <w:rFonts w:ascii="ＭＳ 明朝" w:eastAsia="ＭＳ 明朝" w:hAnsi="ＭＳ 明朝" w:cs="ＭＳ 明朝" w:hint="eastAsia"/>
        </w:rPr>
        <w:t>する</w:t>
      </w:r>
      <w:r w:rsidR="002971D7" w:rsidRPr="002971D7">
        <w:rPr>
          <w:rFonts w:ascii="ＭＳ 明朝" w:eastAsia="ＭＳ 明朝" w:hAnsi="ＭＳ 明朝" w:cs="ＭＳ 明朝" w:hint="eastAsia"/>
        </w:rPr>
        <w:t>。</w:t>
      </w:r>
    </w:p>
    <w:p w14:paraId="660830A0" w14:textId="77777777" w:rsidR="002971D7" w:rsidRDefault="00000000" w:rsidP="002971D7">
      <w:pPr>
        <w:ind w:firstLineChars="100" w:firstLine="221"/>
        <w:rPr>
          <w:rFonts w:ascii="ＭＳ 明朝" w:eastAsia="ＭＳ 明朝" w:hAnsi="ＭＳ 明朝" w:cs="ＭＳ 明朝"/>
          <w:b/>
          <w:bCs/>
        </w:rPr>
      </w:pPr>
      <w:r w:rsidRPr="002971D7">
        <w:rPr>
          <w:rFonts w:ascii="Arial Unicode MS" w:eastAsia="Arial Unicode MS" w:hAnsi="Arial Unicode MS" w:cs="Arial Unicode MS"/>
          <w:b/>
          <w:bCs/>
        </w:rPr>
        <w:t>(1)</w:t>
      </w:r>
      <w:r w:rsidRPr="002971D7">
        <w:rPr>
          <w:rFonts w:ascii="ＭＳ 明朝" w:eastAsia="ＭＳ 明朝" w:hAnsi="ＭＳ 明朝" w:cs="ＭＳ 明朝" w:hint="eastAsia"/>
          <w:b/>
          <w:bCs/>
        </w:rPr>
        <w:t>案件別採算</w:t>
      </w:r>
      <w:r w:rsidRPr="002971D7">
        <w:rPr>
          <w:rFonts w:ascii="Arial Unicode MS" w:eastAsia="Arial Unicode MS" w:hAnsi="Arial Unicode MS" w:cs="Arial Unicode MS"/>
          <w:b/>
          <w:bCs/>
        </w:rPr>
        <w:t>DX</w:t>
      </w:r>
      <w:r w:rsidRPr="002971D7">
        <w:rPr>
          <w:rFonts w:ascii="ＭＳ 明朝" w:eastAsia="ＭＳ 明朝" w:hAnsi="ＭＳ 明朝" w:cs="ＭＳ 明朝" w:hint="eastAsia"/>
          <w:b/>
          <w:bCs/>
        </w:rPr>
        <w:t>による赤字の再発防止</w:t>
      </w:r>
    </w:p>
    <w:p w14:paraId="70CC8F31" w14:textId="77777777" w:rsidR="002971D7" w:rsidRDefault="00000000" w:rsidP="002971D7">
      <w:pPr>
        <w:ind w:firstLineChars="100" w:firstLine="221"/>
        <w:rPr>
          <w:rFonts w:ascii="ＭＳ 明朝" w:eastAsia="ＭＳ 明朝" w:hAnsi="ＭＳ 明朝" w:cs="ＭＳ 明朝"/>
          <w:b/>
          <w:bCs/>
        </w:rPr>
      </w:pPr>
      <w:r w:rsidRPr="002971D7">
        <w:rPr>
          <w:rFonts w:ascii="Arial Unicode MS" w:eastAsia="Arial Unicode MS" w:hAnsi="Arial Unicode MS" w:cs="Arial Unicode MS"/>
          <w:b/>
          <w:bCs/>
        </w:rPr>
        <w:t>(2)</w:t>
      </w:r>
      <w:r w:rsidRPr="002971D7">
        <w:rPr>
          <w:rFonts w:ascii="ＭＳ 明朝" w:eastAsia="ＭＳ 明朝" w:hAnsi="ＭＳ 明朝" w:cs="ＭＳ 明朝" w:hint="eastAsia"/>
          <w:b/>
          <w:bCs/>
        </w:rPr>
        <w:t>官</w:t>
      </w:r>
      <w:r w:rsidRPr="002971D7">
        <w:rPr>
          <w:rFonts w:ascii="Arial Unicode MS" w:eastAsia="Arial Unicode MS" w:hAnsi="Arial Unicode MS" w:cs="Arial Unicode MS"/>
          <w:b/>
          <w:bCs/>
        </w:rPr>
        <w:t>×</w:t>
      </w:r>
      <w:r w:rsidRPr="002971D7">
        <w:rPr>
          <w:rFonts w:ascii="ＭＳ 明朝" w:eastAsia="ＭＳ 明朝" w:hAnsi="ＭＳ 明朝" w:cs="ＭＳ 明朝" w:hint="eastAsia"/>
          <w:b/>
          <w:bCs/>
        </w:rPr>
        <w:t>維持更新</w:t>
      </w:r>
      <w:r w:rsidRPr="002971D7">
        <w:rPr>
          <w:rFonts w:ascii="Arial Unicode MS" w:eastAsia="Arial Unicode MS" w:hAnsi="Arial Unicode MS" w:cs="Arial Unicode MS"/>
          <w:b/>
          <w:bCs/>
        </w:rPr>
        <w:t>×</w:t>
      </w:r>
      <w:r w:rsidRPr="002971D7">
        <w:rPr>
          <w:rFonts w:ascii="ＭＳ 明朝" w:eastAsia="ＭＳ 明朝" w:hAnsi="ＭＳ 明朝" w:cs="ＭＳ 明朝" w:hint="eastAsia"/>
          <w:b/>
          <w:bCs/>
        </w:rPr>
        <w:t>定期化へのポートフォリオ転換</w:t>
      </w:r>
    </w:p>
    <w:p w14:paraId="46DED76D" w14:textId="25AD5264" w:rsidR="003B1E8D" w:rsidRDefault="00000000" w:rsidP="002971D7">
      <w:pPr>
        <w:ind w:firstLineChars="100" w:firstLine="221"/>
        <w:rPr>
          <w:rFonts w:hint="eastAsia"/>
        </w:rPr>
      </w:pPr>
      <w:r w:rsidRPr="002971D7">
        <w:rPr>
          <w:rFonts w:ascii="Arial Unicode MS" w:eastAsia="Arial Unicode MS" w:hAnsi="Arial Unicode MS" w:cs="Arial Unicode MS"/>
          <w:b/>
          <w:bCs/>
        </w:rPr>
        <w:t>(3)2024</w:t>
      </w:r>
      <w:r w:rsidRPr="002971D7">
        <w:rPr>
          <w:rFonts w:ascii="ＭＳ 明朝" w:eastAsia="ＭＳ 明朝" w:hAnsi="ＭＳ 明朝" w:cs="ＭＳ 明朝" w:hint="eastAsia"/>
          <w:b/>
          <w:bCs/>
        </w:rPr>
        <w:t>年問題に勝つ省力化・人材戦略</w:t>
      </w:r>
    </w:p>
    <w:p w14:paraId="48FEC391" w14:textId="77777777" w:rsidR="002971D7" w:rsidRDefault="002971D7">
      <w:pPr>
        <w:rPr>
          <w:rFonts w:ascii="Arial Unicode MS" w:eastAsia="Arial Unicode MS" w:hAnsi="Arial Unicode MS" w:cs="Arial Unicode MS"/>
          <w:b/>
          <w:bCs/>
          <w:color w:val="365F91" w:themeColor="accent1" w:themeShade="BF"/>
          <w:sz w:val="28"/>
          <w:szCs w:val="28"/>
        </w:rPr>
      </w:pPr>
      <w:bookmarkStart w:id="1" w:name="_k0nqqjnfvx7a" w:colFirst="0" w:colLast="0"/>
      <w:bookmarkEnd w:id="1"/>
      <w:r>
        <w:rPr>
          <w:rFonts w:ascii="Arial Unicode MS" w:eastAsia="Arial Unicode MS" w:hAnsi="Arial Unicode MS" w:cs="Arial Unicode MS"/>
        </w:rPr>
        <w:br w:type="page"/>
      </w:r>
    </w:p>
    <w:p w14:paraId="6DFB3D06" w14:textId="7A6D0AC2" w:rsidR="003B1E8D" w:rsidRDefault="00000000" w:rsidP="00EB5C80">
      <w:pPr>
        <w:pStyle w:val="1"/>
      </w:pPr>
      <w:r>
        <w:rPr>
          <w:rFonts w:ascii="Arial Unicode MS" w:eastAsia="Arial Unicode MS" w:hAnsi="Arial Unicode MS" w:cs="Arial Unicode MS"/>
        </w:rPr>
        <w:lastRenderedPageBreak/>
        <w:t xml:space="preserve">2. </w:t>
      </w:r>
      <w:r>
        <w:rPr>
          <w:rFonts w:hint="eastAsia"/>
        </w:rPr>
        <w:t>財務諸表による現状診断</w:t>
      </w:r>
    </w:p>
    <w:p w14:paraId="546AA475" w14:textId="77777777" w:rsidR="003B1E8D" w:rsidRDefault="00000000" w:rsidP="00EB5C80">
      <w:pPr>
        <w:pStyle w:val="2"/>
      </w:pPr>
      <w:bookmarkStart w:id="2" w:name="_hjg72sn1d59q" w:colFirst="0" w:colLast="0"/>
      <w:bookmarkEnd w:id="2"/>
      <w:r>
        <w:rPr>
          <w:rFonts w:ascii="Arial Unicode MS" w:eastAsia="Arial Unicode MS" w:hAnsi="Arial Unicode MS" w:cs="Arial Unicode MS"/>
        </w:rPr>
        <w:t xml:space="preserve">2-1. </w:t>
      </w:r>
      <w:r>
        <w:rPr>
          <w:rFonts w:hint="eastAsia"/>
        </w:rPr>
        <w:t>収益性：問題は「売上」ではなく「粗利の崩れ」</w:t>
      </w:r>
    </w:p>
    <w:p w14:paraId="32C1947C" w14:textId="35BC260B" w:rsidR="002971D7" w:rsidRDefault="00000000" w:rsidP="002971D7">
      <w:pPr>
        <w:ind w:firstLineChars="100" w:firstLine="220"/>
        <w:rPr>
          <w:rFonts w:ascii="ＭＳ 明朝" w:eastAsia="ＭＳ 明朝" w:hAnsi="ＭＳ 明朝" w:cs="ＭＳ 明朝"/>
        </w:rPr>
      </w:pPr>
      <w:r>
        <w:rPr>
          <w:rFonts w:ascii="ＭＳ 明朝" w:eastAsia="ＭＳ 明朝" w:hAnsi="ＭＳ 明朝" w:cs="ＭＳ 明朝" w:hint="eastAsia"/>
        </w:rPr>
        <w:t>貴社は売上が横ばい</w:t>
      </w:r>
      <w:r w:rsidR="002971D7">
        <w:rPr>
          <w:rFonts w:ascii="ＭＳ 明朝" w:eastAsia="ＭＳ 明朝" w:hAnsi="ＭＳ 明朝" w:cs="ＭＳ 明朝" w:hint="eastAsia"/>
        </w:rPr>
        <w:t>だが</w:t>
      </w:r>
      <w:r>
        <w:rPr>
          <w:rFonts w:ascii="ＭＳ 明朝" w:eastAsia="ＭＳ 明朝" w:hAnsi="ＭＳ 明朝" w:cs="ＭＳ 明朝" w:hint="eastAsia"/>
        </w:rPr>
        <w:t>、粗利が</w:t>
      </w:r>
      <w:r>
        <w:rPr>
          <w:rFonts w:ascii="Arial Unicode MS" w:eastAsia="Arial Unicode MS" w:hAnsi="Arial Unicode MS" w:cs="Arial Unicode MS"/>
          <w:b/>
          <w:bCs/>
        </w:rPr>
        <w:t>3</w:t>
      </w:r>
      <w:r>
        <w:rPr>
          <w:rFonts w:ascii="ＭＳ 明朝" w:eastAsia="ＭＳ 明朝" w:hAnsi="ＭＳ 明朝" w:cs="ＭＳ 明朝" w:hint="eastAsia"/>
          <w:b/>
          <w:bCs/>
        </w:rPr>
        <w:t>年で</w:t>
      </w:r>
      <w:r>
        <w:rPr>
          <w:rFonts w:ascii="Arial Unicode MS" w:eastAsia="Arial Unicode MS" w:hAnsi="Arial Unicode MS" w:cs="Arial Unicode MS"/>
          <w:b/>
          <w:bCs/>
        </w:rPr>
        <w:t>▲22.0</w:t>
      </w:r>
      <w:r>
        <w:rPr>
          <w:rFonts w:ascii="ＭＳ 明朝" w:eastAsia="ＭＳ 明朝" w:hAnsi="ＭＳ 明朝" w:cs="ＭＳ 明朝" w:hint="eastAsia"/>
          <w:b/>
          <w:bCs/>
        </w:rPr>
        <w:t>億円</w:t>
      </w:r>
      <w:r>
        <w:rPr>
          <w:rFonts w:ascii="ＭＳ 明朝" w:eastAsia="ＭＳ 明朝" w:hAnsi="ＭＳ 明朝" w:cs="ＭＳ 明朝" w:hint="eastAsia"/>
        </w:rPr>
        <w:t>落ちてい</w:t>
      </w:r>
      <w:r w:rsidR="002971D7">
        <w:rPr>
          <w:rFonts w:ascii="ＭＳ 明朝" w:eastAsia="ＭＳ 明朝" w:hAnsi="ＭＳ 明朝" w:cs="ＭＳ 明朝" w:hint="eastAsia"/>
        </w:rPr>
        <w:t>る</w:t>
      </w:r>
      <w:r>
        <w:rPr>
          <w:rFonts w:ascii="ＭＳ 明朝" w:eastAsia="ＭＳ 明朝" w:hAnsi="ＭＳ 明朝" w:cs="ＭＳ 明朝" w:hint="eastAsia"/>
        </w:rPr>
        <w:t>。専門工事でこの規模の粗利毀損は、ほぼ例外なく「案件属性の偏り」と「追加変更の取り漏れ」「外注・材料の高騰転嫁失敗」「歩掛の崩壊（手戻り・段取り不良）」</w:t>
      </w:r>
      <w:r w:rsidR="002971D7">
        <w:rPr>
          <w:rFonts w:ascii="ＭＳ 明朝" w:eastAsia="ＭＳ 明朝" w:hAnsi="ＭＳ 明朝" w:cs="ＭＳ 明朝" w:hint="eastAsia"/>
        </w:rPr>
        <w:t>が原因となる</w:t>
      </w:r>
      <w:r>
        <w:rPr>
          <w:rFonts w:ascii="ＭＳ 明朝" w:eastAsia="ＭＳ 明朝" w:hAnsi="ＭＳ 明朝" w:cs="ＭＳ 明朝" w:hint="eastAsia"/>
        </w:rPr>
        <w:t>。</w:t>
      </w:r>
    </w:p>
    <w:p w14:paraId="7926C8E7" w14:textId="1F068A3A" w:rsidR="003B1E8D" w:rsidRPr="002971D7" w:rsidRDefault="00000000" w:rsidP="002971D7">
      <w:pPr>
        <w:ind w:firstLineChars="100" w:firstLine="220"/>
        <w:rPr>
          <w:rFonts w:hint="eastAsia"/>
        </w:rPr>
      </w:pPr>
      <w:r>
        <w:rPr>
          <w:rFonts w:ascii="ＭＳ 明朝" w:eastAsia="ＭＳ 明朝" w:hAnsi="ＭＳ 明朝" w:cs="ＭＳ 明朝" w:hint="eastAsia"/>
        </w:rPr>
        <w:t>特に</w:t>
      </w:r>
      <w:r>
        <w:rPr>
          <w:rFonts w:ascii="Arial Unicode MS" w:eastAsia="Arial Unicode MS" w:hAnsi="Arial Unicode MS" w:cs="Arial Unicode MS"/>
        </w:rPr>
        <w:t>2025</w:t>
      </w:r>
      <w:r>
        <w:rPr>
          <w:rFonts w:ascii="ＭＳ 明朝" w:eastAsia="ＭＳ 明朝" w:hAnsi="ＭＳ 明朝" w:cs="ＭＳ 明朝" w:hint="eastAsia"/>
        </w:rPr>
        <w:t>年は販管費も増え、粗利減を吸収できず赤字に転落してい</w:t>
      </w:r>
      <w:r w:rsidR="002971D7">
        <w:rPr>
          <w:rFonts w:ascii="ＭＳ 明朝" w:eastAsia="ＭＳ 明朝" w:hAnsi="ＭＳ 明朝" w:cs="ＭＳ 明朝" w:hint="eastAsia"/>
        </w:rPr>
        <w:t>る</w:t>
      </w:r>
      <w:r>
        <w:rPr>
          <w:rFonts w:ascii="ＭＳ 明朝" w:eastAsia="ＭＳ 明朝" w:hAnsi="ＭＳ 明朝" w:cs="ＭＳ 明朝" w:hint="eastAsia"/>
        </w:rPr>
        <w:t>。これは「現場の赤字が見えないまま工事を積み上げ、期中に止められない」ガバナンス不全を示し</w:t>
      </w:r>
      <w:r w:rsidR="002971D7">
        <w:rPr>
          <w:rFonts w:ascii="ＭＳ 明朝" w:eastAsia="ＭＳ 明朝" w:hAnsi="ＭＳ 明朝" w:cs="ＭＳ 明朝" w:hint="eastAsia"/>
        </w:rPr>
        <w:t>ている</w:t>
      </w:r>
      <w:r>
        <w:rPr>
          <w:rFonts w:ascii="ＭＳ 明朝" w:eastAsia="ＭＳ 明朝" w:hAnsi="ＭＳ 明朝" w:cs="ＭＳ 明朝" w:hint="eastAsia"/>
        </w:rPr>
        <w:t>。</w:t>
      </w:r>
    </w:p>
    <w:tbl>
      <w:tblPr>
        <w:tblStyle w:val="5-1"/>
        <w:tblW w:w="9029" w:type="dxa"/>
        <w:tblLayout w:type="fixed"/>
        <w:tblLook w:val="06A0" w:firstRow="1" w:lastRow="0" w:firstColumn="1" w:lastColumn="0" w:noHBand="1" w:noVBand="1"/>
      </w:tblPr>
      <w:tblGrid>
        <w:gridCol w:w="1805"/>
        <w:gridCol w:w="1806"/>
        <w:gridCol w:w="1806"/>
        <w:gridCol w:w="1806"/>
        <w:gridCol w:w="1806"/>
      </w:tblGrid>
      <w:tr w:rsidR="003B1E8D" w14:paraId="36C48888" w14:textId="77777777" w:rsidTr="00EB5C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 w14:paraId="5FF63243" w14:textId="77777777" w:rsidR="003B1E8D" w:rsidRDefault="00000000" w:rsidP="00EB5C80">
            <w:pPr>
              <w:jc w:val="both"/>
              <w:rPr>
                <w:b w:val="0"/>
                <w:bCs w:val="0"/>
              </w:rPr>
            </w:pPr>
            <w:r>
              <w:rPr>
                <w:rFonts w:ascii="ＭＳ 明朝" w:eastAsia="ＭＳ 明朝" w:hAnsi="ＭＳ 明朝" w:cs="ＭＳ 明朝" w:hint="eastAsia"/>
              </w:rPr>
              <w:t>項目</w:t>
            </w:r>
          </w:p>
        </w:tc>
        <w:tc>
          <w:tcPr>
            <w:tcW w:w="1805" w:type="dxa"/>
          </w:tcPr>
          <w:p w14:paraId="02F3275C" w14:textId="77777777" w:rsidR="003B1E8D" w:rsidRDefault="00000000" w:rsidP="00EB5C8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2023</w:t>
            </w:r>
          </w:p>
        </w:tc>
        <w:tc>
          <w:tcPr>
            <w:tcW w:w="1805" w:type="dxa"/>
          </w:tcPr>
          <w:p w14:paraId="4539A0EE" w14:textId="77777777" w:rsidR="003B1E8D" w:rsidRDefault="00000000" w:rsidP="00EB5C8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2024</w:t>
            </w:r>
          </w:p>
        </w:tc>
        <w:tc>
          <w:tcPr>
            <w:tcW w:w="1805" w:type="dxa"/>
          </w:tcPr>
          <w:p w14:paraId="4EDFA041" w14:textId="77777777" w:rsidR="003B1E8D" w:rsidRDefault="00000000" w:rsidP="00EB5C8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2025</w:t>
            </w:r>
          </w:p>
        </w:tc>
        <w:tc>
          <w:tcPr>
            <w:tcW w:w="1805" w:type="dxa"/>
          </w:tcPr>
          <w:p w14:paraId="7413CDA1" w14:textId="77777777" w:rsidR="003B1E8D" w:rsidRDefault="00000000" w:rsidP="00EB5C8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/>
              </w:rPr>
              <w:t>2023→2025</w:t>
            </w:r>
            <w:r>
              <w:rPr>
                <w:rFonts w:ascii="ＭＳ 明朝" w:eastAsia="ＭＳ 明朝" w:hAnsi="ＭＳ 明朝" w:cs="ＭＳ 明朝" w:hint="eastAsia"/>
              </w:rPr>
              <w:t>増減</w:t>
            </w:r>
          </w:p>
        </w:tc>
      </w:tr>
      <w:tr w:rsidR="003B1E8D" w14:paraId="0C5DE6DE" w14:textId="77777777" w:rsidTr="00EB5C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 w14:paraId="2CB6AABD" w14:textId="77777777" w:rsidR="003B1E8D" w:rsidRDefault="00000000" w:rsidP="00EB5C80">
            <w:pPr>
              <w:jc w:val="both"/>
            </w:pPr>
            <w:r>
              <w:rPr>
                <w:rFonts w:ascii="ＭＳ 明朝" w:eastAsia="ＭＳ 明朝" w:hAnsi="ＭＳ 明朝" w:cs="ＭＳ 明朝" w:hint="eastAsia"/>
              </w:rPr>
              <w:t>売上高</w:t>
            </w:r>
          </w:p>
        </w:tc>
        <w:tc>
          <w:tcPr>
            <w:tcW w:w="1805" w:type="dxa"/>
          </w:tcPr>
          <w:p w14:paraId="76C0EC9F" w14:textId="77777777" w:rsidR="003B1E8D" w:rsidRDefault="00000000" w:rsidP="00EB5C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 Unicode MS" w:eastAsia="Arial Unicode MS" w:hAnsi="Arial Unicode MS" w:cs="Arial Unicode MS"/>
              </w:rPr>
              <w:t>164.7</w:t>
            </w:r>
            <w:r>
              <w:rPr>
                <w:rFonts w:ascii="ＭＳ 明朝" w:eastAsia="ＭＳ 明朝" w:hAnsi="ＭＳ 明朝" w:cs="ＭＳ 明朝" w:hint="eastAsia"/>
              </w:rPr>
              <w:t>億</w:t>
            </w:r>
          </w:p>
        </w:tc>
        <w:tc>
          <w:tcPr>
            <w:tcW w:w="1805" w:type="dxa"/>
          </w:tcPr>
          <w:p w14:paraId="62429967" w14:textId="77777777" w:rsidR="003B1E8D" w:rsidRDefault="00000000" w:rsidP="00EB5C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 Unicode MS" w:eastAsia="Arial Unicode MS" w:hAnsi="Arial Unicode MS" w:cs="Arial Unicode MS"/>
              </w:rPr>
              <w:t>150.9</w:t>
            </w:r>
            <w:r>
              <w:rPr>
                <w:rFonts w:ascii="ＭＳ 明朝" w:eastAsia="ＭＳ 明朝" w:hAnsi="ＭＳ 明朝" w:cs="ＭＳ 明朝" w:hint="eastAsia"/>
              </w:rPr>
              <w:t>億</w:t>
            </w:r>
          </w:p>
        </w:tc>
        <w:tc>
          <w:tcPr>
            <w:tcW w:w="1805" w:type="dxa"/>
          </w:tcPr>
          <w:p w14:paraId="3003F82F" w14:textId="77777777" w:rsidR="003B1E8D" w:rsidRDefault="00000000" w:rsidP="00EB5C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 Unicode MS" w:eastAsia="Arial Unicode MS" w:hAnsi="Arial Unicode MS" w:cs="Arial Unicode MS"/>
              </w:rPr>
              <w:t>155.9</w:t>
            </w:r>
            <w:r>
              <w:rPr>
                <w:rFonts w:ascii="ＭＳ 明朝" w:eastAsia="ＭＳ 明朝" w:hAnsi="ＭＳ 明朝" w:cs="ＭＳ 明朝" w:hint="eastAsia"/>
              </w:rPr>
              <w:t>億</w:t>
            </w:r>
          </w:p>
        </w:tc>
        <w:tc>
          <w:tcPr>
            <w:tcW w:w="1805" w:type="dxa"/>
          </w:tcPr>
          <w:p w14:paraId="2354EEE7" w14:textId="77777777" w:rsidR="003B1E8D" w:rsidRDefault="00000000" w:rsidP="00EB5C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 Unicode MS" w:eastAsia="Arial Unicode MS" w:hAnsi="Arial Unicode MS" w:cs="Arial Unicode MS"/>
              </w:rPr>
              <w:t>▲8.8</w:t>
            </w:r>
            <w:r>
              <w:rPr>
                <w:rFonts w:ascii="ＭＳ 明朝" w:eastAsia="ＭＳ 明朝" w:hAnsi="ＭＳ 明朝" w:cs="ＭＳ 明朝" w:hint="eastAsia"/>
              </w:rPr>
              <w:t>億</w:t>
            </w:r>
          </w:p>
        </w:tc>
      </w:tr>
      <w:tr w:rsidR="003B1E8D" w14:paraId="1481D222" w14:textId="77777777" w:rsidTr="00EB5C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 w14:paraId="096E890D" w14:textId="77777777" w:rsidR="003B1E8D" w:rsidRDefault="00000000" w:rsidP="00EB5C80">
            <w:pPr>
              <w:jc w:val="both"/>
            </w:pPr>
            <w:r>
              <w:rPr>
                <w:rFonts w:ascii="ＭＳ 明朝" w:eastAsia="ＭＳ 明朝" w:hAnsi="ＭＳ 明朝" w:cs="ＭＳ 明朝" w:hint="eastAsia"/>
              </w:rPr>
              <w:t>売上総利益</w:t>
            </w:r>
          </w:p>
        </w:tc>
        <w:tc>
          <w:tcPr>
            <w:tcW w:w="1805" w:type="dxa"/>
          </w:tcPr>
          <w:p w14:paraId="708C6640" w14:textId="77777777" w:rsidR="003B1E8D" w:rsidRDefault="00000000" w:rsidP="00EB5C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 Unicode MS" w:eastAsia="Arial Unicode MS" w:hAnsi="Arial Unicode MS" w:cs="Arial Unicode MS"/>
              </w:rPr>
              <w:t>41.8</w:t>
            </w:r>
            <w:r>
              <w:rPr>
                <w:rFonts w:ascii="ＭＳ 明朝" w:eastAsia="ＭＳ 明朝" w:hAnsi="ＭＳ 明朝" w:cs="ＭＳ 明朝" w:hint="eastAsia"/>
              </w:rPr>
              <w:t>億</w:t>
            </w:r>
          </w:p>
        </w:tc>
        <w:tc>
          <w:tcPr>
            <w:tcW w:w="1805" w:type="dxa"/>
          </w:tcPr>
          <w:p w14:paraId="553B9DBC" w14:textId="77777777" w:rsidR="003B1E8D" w:rsidRDefault="00000000" w:rsidP="00EB5C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 Unicode MS" w:eastAsia="Arial Unicode MS" w:hAnsi="Arial Unicode MS" w:cs="Arial Unicode MS"/>
              </w:rPr>
              <w:t>28.1</w:t>
            </w:r>
            <w:r>
              <w:rPr>
                <w:rFonts w:ascii="ＭＳ 明朝" w:eastAsia="ＭＳ 明朝" w:hAnsi="ＭＳ 明朝" w:cs="ＭＳ 明朝" w:hint="eastAsia"/>
              </w:rPr>
              <w:t>億</w:t>
            </w:r>
          </w:p>
        </w:tc>
        <w:tc>
          <w:tcPr>
            <w:tcW w:w="1805" w:type="dxa"/>
          </w:tcPr>
          <w:p w14:paraId="6B1F1221" w14:textId="77777777" w:rsidR="003B1E8D" w:rsidRDefault="00000000" w:rsidP="00EB5C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 Unicode MS" w:eastAsia="Arial Unicode MS" w:hAnsi="Arial Unicode MS" w:cs="Arial Unicode MS"/>
              </w:rPr>
              <w:t>19.8</w:t>
            </w:r>
            <w:r>
              <w:rPr>
                <w:rFonts w:ascii="ＭＳ 明朝" w:eastAsia="ＭＳ 明朝" w:hAnsi="ＭＳ 明朝" w:cs="ＭＳ 明朝" w:hint="eastAsia"/>
              </w:rPr>
              <w:t>億</w:t>
            </w:r>
          </w:p>
        </w:tc>
        <w:tc>
          <w:tcPr>
            <w:tcW w:w="1805" w:type="dxa"/>
          </w:tcPr>
          <w:p w14:paraId="22077E37" w14:textId="77777777" w:rsidR="003B1E8D" w:rsidRDefault="00000000" w:rsidP="00EB5C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 Unicode MS" w:eastAsia="Arial Unicode MS" w:hAnsi="Arial Unicode MS" w:cs="Arial Unicode MS"/>
                <w:b/>
                <w:bCs/>
              </w:rPr>
              <w:t>▲22.0</w:t>
            </w:r>
            <w:r>
              <w:rPr>
                <w:rFonts w:ascii="ＭＳ 明朝" w:eastAsia="ＭＳ 明朝" w:hAnsi="ＭＳ 明朝" w:cs="ＭＳ 明朝" w:hint="eastAsia"/>
                <w:b/>
                <w:bCs/>
              </w:rPr>
              <w:t>億</w:t>
            </w:r>
          </w:p>
        </w:tc>
      </w:tr>
      <w:tr w:rsidR="003B1E8D" w14:paraId="463139A8" w14:textId="77777777" w:rsidTr="00EB5C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 w14:paraId="53672723" w14:textId="77777777" w:rsidR="003B1E8D" w:rsidRDefault="00000000" w:rsidP="00EB5C80">
            <w:pPr>
              <w:jc w:val="both"/>
            </w:pPr>
            <w:r>
              <w:rPr>
                <w:rFonts w:ascii="ＭＳ 明朝" w:eastAsia="ＭＳ 明朝" w:hAnsi="ＭＳ 明朝" w:cs="ＭＳ 明朝" w:hint="eastAsia"/>
              </w:rPr>
              <w:t>販管費</w:t>
            </w:r>
          </w:p>
        </w:tc>
        <w:tc>
          <w:tcPr>
            <w:tcW w:w="1805" w:type="dxa"/>
          </w:tcPr>
          <w:p w14:paraId="375539D0" w14:textId="77777777" w:rsidR="003B1E8D" w:rsidRDefault="00000000" w:rsidP="00EB5C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 Unicode MS" w:eastAsia="Arial Unicode MS" w:hAnsi="Arial Unicode MS" w:cs="Arial Unicode MS"/>
              </w:rPr>
              <w:t>32.6</w:t>
            </w:r>
            <w:r>
              <w:rPr>
                <w:rFonts w:ascii="ＭＳ 明朝" w:eastAsia="ＭＳ 明朝" w:hAnsi="ＭＳ 明朝" w:cs="ＭＳ 明朝" w:hint="eastAsia"/>
              </w:rPr>
              <w:t>億</w:t>
            </w:r>
          </w:p>
        </w:tc>
        <w:tc>
          <w:tcPr>
            <w:tcW w:w="1805" w:type="dxa"/>
          </w:tcPr>
          <w:p w14:paraId="5B97C112" w14:textId="77777777" w:rsidR="003B1E8D" w:rsidRDefault="00000000" w:rsidP="00EB5C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 Unicode MS" w:eastAsia="Arial Unicode MS" w:hAnsi="Arial Unicode MS" w:cs="Arial Unicode MS"/>
              </w:rPr>
              <w:t>20.7</w:t>
            </w:r>
            <w:r>
              <w:rPr>
                <w:rFonts w:ascii="ＭＳ 明朝" w:eastAsia="ＭＳ 明朝" w:hAnsi="ＭＳ 明朝" w:cs="ＭＳ 明朝" w:hint="eastAsia"/>
              </w:rPr>
              <w:t>億</w:t>
            </w:r>
          </w:p>
        </w:tc>
        <w:tc>
          <w:tcPr>
            <w:tcW w:w="1805" w:type="dxa"/>
          </w:tcPr>
          <w:p w14:paraId="67D6A794" w14:textId="77777777" w:rsidR="003B1E8D" w:rsidRDefault="00000000" w:rsidP="00EB5C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 Unicode MS" w:eastAsia="Arial Unicode MS" w:hAnsi="Arial Unicode MS" w:cs="Arial Unicode MS"/>
              </w:rPr>
              <w:t>26.0</w:t>
            </w:r>
            <w:r>
              <w:rPr>
                <w:rFonts w:ascii="ＭＳ 明朝" w:eastAsia="ＭＳ 明朝" w:hAnsi="ＭＳ 明朝" w:cs="ＭＳ 明朝" w:hint="eastAsia"/>
              </w:rPr>
              <w:t>億</w:t>
            </w:r>
          </w:p>
        </w:tc>
        <w:tc>
          <w:tcPr>
            <w:tcW w:w="1805" w:type="dxa"/>
          </w:tcPr>
          <w:p w14:paraId="30E7C304" w14:textId="77777777" w:rsidR="003B1E8D" w:rsidRDefault="00000000" w:rsidP="00EB5C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 Unicode MS" w:eastAsia="Arial Unicode MS" w:hAnsi="Arial Unicode MS" w:cs="Arial Unicode MS"/>
              </w:rPr>
              <w:t>▲6.6</w:t>
            </w:r>
            <w:r>
              <w:rPr>
                <w:rFonts w:ascii="ＭＳ 明朝" w:eastAsia="ＭＳ 明朝" w:hAnsi="ＭＳ 明朝" w:cs="ＭＳ 明朝" w:hint="eastAsia"/>
              </w:rPr>
              <w:t>億</w:t>
            </w:r>
          </w:p>
        </w:tc>
      </w:tr>
      <w:tr w:rsidR="003B1E8D" w14:paraId="33F89748" w14:textId="77777777" w:rsidTr="00EB5C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5" w:type="dxa"/>
          </w:tcPr>
          <w:p w14:paraId="697DCDA0" w14:textId="77777777" w:rsidR="003B1E8D" w:rsidRDefault="00000000" w:rsidP="00EB5C80">
            <w:pPr>
              <w:jc w:val="both"/>
            </w:pPr>
            <w:r>
              <w:rPr>
                <w:rFonts w:ascii="ＭＳ 明朝" w:eastAsia="ＭＳ 明朝" w:hAnsi="ＭＳ 明朝" w:cs="ＭＳ 明朝" w:hint="eastAsia"/>
              </w:rPr>
              <w:t>営業利益</w:t>
            </w:r>
          </w:p>
        </w:tc>
        <w:tc>
          <w:tcPr>
            <w:tcW w:w="1805" w:type="dxa"/>
          </w:tcPr>
          <w:p w14:paraId="1A466D09" w14:textId="77777777" w:rsidR="003B1E8D" w:rsidRDefault="00000000" w:rsidP="00EB5C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 Unicode MS" w:eastAsia="Arial Unicode MS" w:hAnsi="Arial Unicode MS" w:cs="Arial Unicode MS"/>
              </w:rPr>
              <w:t>9.19</w:t>
            </w:r>
            <w:r>
              <w:rPr>
                <w:rFonts w:ascii="ＭＳ 明朝" w:eastAsia="ＭＳ 明朝" w:hAnsi="ＭＳ 明朝" w:cs="ＭＳ 明朝" w:hint="eastAsia"/>
              </w:rPr>
              <w:t>億</w:t>
            </w:r>
          </w:p>
        </w:tc>
        <w:tc>
          <w:tcPr>
            <w:tcW w:w="1805" w:type="dxa"/>
          </w:tcPr>
          <w:p w14:paraId="1AD1BA0E" w14:textId="77777777" w:rsidR="003B1E8D" w:rsidRDefault="00000000" w:rsidP="00EB5C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 Unicode MS" w:eastAsia="Arial Unicode MS" w:hAnsi="Arial Unicode MS" w:cs="Arial Unicode MS"/>
              </w:rPr>
              <w:t>7.37</w:t>
            </w:r>
            <w:r>
              <w:rPr>
                <w:rFonts w:ascii="ＭＳ 明朝" w:eastAsia="ＭＳ 明朝" w:hAnsi="ＭＳ 明朝" w:cs="ＭＳ 明朝" w:hint="eastAsia"/>
              </w:rPr>
              <w:t>億</w:t>
            </w:r>
          </w:p>
        </w:tc>
        <w:tc>
          <w:tcPr>
            <w:tcW w:w="1805" w:type="dxa"/>
          </w:tcPr>
          <w:p w14:paraId="7ADB5F02" w14:textId="77777777" w:rsidR="003B1E8D" w:rsidRDefault="00000000" w:rsidP="00EB5C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 Unicode MS" w:eastAsia="Arial Unicode MS" w:hAnsi="Arial Unicode MS" w:cs="Arial Unicode MS"/>
              </w:rPr>
              <w:t>▲6.20</w:t>
            </w:r>
            <w:r>
              <w:rPr>
                <w:rFonts w:ascii="ＭＳ 明朝" w:eastAsia="ＭＳ 明朝" w:hAnsi="ＭＳ 明朝" w:cs="ＭＳ 明朝" w:hint="eastAsia"/>
              </w:rPr>
              <w:t>億</w:t>
            </w:r>
          </w:p>
        </w:tc>
        <w:tc>
          <w:tcPr>
            <w:tcW w:w="1805" w:type="dxa"/>
          </w:tcPr>
          <w:p w14:paraId="4CD8CB35" w14:textId="77777777" w:rsidR="003B1E8D" w:rsidRDefault="00000000" w:rsidP="00EB5C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 Unicode MS" w:eastAsia="Arial Unicode MS" w:hAnsi="Arial Unicode MS" w:cs="Arial Unicode MS"/>
                <w:b/>
                <w:bCs/>
              </w:rPr>
              <w:t>▲15.39</w:t>
            </w:r>
            <w:r>
              <w:rPr>
                <w:rFonts w:ascii="ＭＳ 明朝" w:eastAsia="ＭＳ 明朝" w:hAnsi="ＭＳ 明朝" w:cs="ＭＳ 明朝" w:hint="eastAsia"/>
                <w:b/>
                <w:bCs/>
              </w:rPr>
              <w:t>億</w:t>
            </w:r>
          </w:p>
        </w:tc>
      </w:tr>
    </w:tbl>
    <w:p w14:paraId="62D075A1" w14:textId="77777777" w:rsidR="003B1E8D" w:rsidRDefault="003B1E8D">
      <w:pPr>
        <w:pBdr>
          <w:top w:val="nil"/>
          <w:left w:val="nil"/>
          <w:bottom w:val="nil"/>
          <w:right w:val="nil"/>
          <w:between w:val="nil"/>
        </w:pBdr>
        <w:rPr>
          <w:rFonts w:hint="eastAsia"/>
        </w:rPr>
      </w:pPr>
    </w:p>
    <w:p w14:paraId="3C29D1C2" w14:textId="29F40F6F" w:rsidR="003B1E8D" w:rsidRDefault="00000000" w:rsidP="002971D7">
      <w:pPr>
        <w:rPr>
          <w:rFonts w:hint="eastAsia"/>
        </w:rPr>
      </w:pPr>
      <w:r>
        <w:rPr>
          <w:rFonts w:ascii="ＭＳ 明朝" w:eastAsia="ＭＳ 明朝" w:hAnsi="ＭＳ 明朝" w:cs="ＭＳ 明朝" w:hint="eastAsia"/>
          <w:b/>
          <w:bCs/>
        </w:rPr>
        <w:t>現場で起きている問題（推察ではなく、財務からの帰結）</w:t>
      </w:r>
    </w:p>
    <w:p w14:paraId="2B60C53D" w14:textId="77777777" w:rsidR="003B1E8D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粗利の急低下＝「受注時点の見積粗利」と「実行予算・出来高管理」が断絶している。</w:t>
      </w:r>
    </w:p>
    <w:p w14:paraId="3A7B6CC2" w14:textId="77777777" w:rsidR="003B1E8D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2025</w:t>
      </w:r>
      <w:r>
        <w:rPr>
          <w:rFonts w:ascii="ＭＳ 明朝" w:eastAsia="ＭＳ 明朝" w:hAnsi="ＭＳ 明朝" w:cs="ＭＳ 明朝" w:hint="eastAsia"/>
        </w:rPr>
        <w:t>年の販管費増＝赤字現場対応・応援・外注増・品質是正など</w:t>
      </w:r>
      <w:r>
        <w:rPr>
          <w:rFonts w:ascii="Arial Unicode MS" w:eastAsia="Arial Unicode MS" w:hAnsi="Arial Unicode MS" w:cs="Arial Unicode MS"/>
        </w:rPr>
        <w:t>“</w:t>
      </w:r>
      <w:r>
        <w:rPr>
          <w:rFonts w:ascii="ＭＳ 明朝" w:eastAsia="ＭＳ 明朝" w:hAnsi="ＭＳ 明朝" w:cs="ＭＳ 明朝" w:hint="eastAsia"/>
        </w:rPr>
        <w:t>火消しコスト</w:t>
      </w:r>
      <w:r>
        <w:rPr>
          <w:rFonts w:ascii="Arial Unicode MS" w:eastAsia="Arial Unicode MS" w:hAnsi="Arial Unicode MS" w:cs="Arial Unicode MS"/>
        </w:rPr>
        <w:t>”</w:t>
      </w:r>
      <w:r>
        <w:rPr>
          <w:rFonts w:ascii="ＭＳ 明朝" w:eastAsia="ＭＳ 明朝" w:hAnsi="ＭＳ 明朝" w:cs="ＭＳ 明朝" w:hint="eastAsia"/>
        </w:rPr>
        <w:t>が販管費側にも漏れている。</w:t>
      </w:r>
    </w:p>
    <w:p w14:paraId="2C081FC6" w14:textId="77777777" w:rsidR="003B1E8D" w:rsidRPr="002971D7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営業利益が</w:t>
      </w:r>
      <w:r>
        <w:rPr>
          <w:rFonts w:ascii="Arial Unicode MS" w:eastAsia="Arial Unicode MS" w:hAnsi="Arial Unicode MS" w:cs="Arial Unicode MS"/>
        </w:rPr>
        <w:t>1</w:t>
      </w:r>
      <w:r>
        <w:rPr>
          <w:rFonts w:ascii="ＭＳ 明朝" w:eastAsia="ＭＳ 明朝" w:hAnsi="ＭＳ 明朝" w:cs="ＭＳ 明朝" w:hint="eastAsia"/>
        </w:rPr>
        <w:t>年で約</w:t>
      </w:r>
      <w:r>
        <w:rPr>
          <w:rFonts w:ascii="Arial Unicode MS" w:eastAsia="Arial Unicode MS" w:hAnsi="Arial Unicode MS" w:cs="Arial Unicode MS"/>
        </w:rPr>
        <w:t>▲13.6</w:t>
      </w:r>
      <w:r>
        <w:rPr>
          <w:rFonts w:ascii="ＭＳ 明朝" w:eastAsia="ＭＳ 明朝" w:hAnsi="ＭＳ 明朝" w:cs="ＭＳ 明朝" w:hint="eastAsia"/>
        </w:rPr>
        <w:t>億円悪化＝少数の大型赤字ではなく、</w:t>
      </w:r>
      <w:r>
        <w:rPr>
          <w:rFonts w:ascii="ＭＳ 明朝" w:eastAsia="ＭＳ 明朝" w:hAnsi="ＭＳ 明朝" w:cs="ＭＳ 明朝" w:hint="eastAsia"/>
          <w:b/>
          <w:bCs/>
        </w:rPr>
        <w:t>中小案件を含む広範な採算崩れ</w:t>
      </w:r>
      <w:r>
        <w:rPr>
          <w:rFonts w:ascii="ＭＳ 明朝" w:eastAsia="ＭＳ 明朝" w:hAnsi="ＭＳ 明朝" w:cs="ＭＳ 明朝" w:hint="eastAsia"/>
        </w:rPr>
        <w:t>が起きている可能性が高い。</w:t>
      </w:r>
    </w:p>
    <w:p w14:paraId="07AD2AF1" w14:textId="77777777" w:rsidR="002971D7" w:rsidRDefault="002971D7" w:rsidP="002971D7">
      <w:pPr>
        <w:rPr>
          <w:rFonts w:hint="eastAsia"/>
          <w:color w:val="000000"/>
        </w:rPr>
      </w:pPr>
    </w:p>
    <w:p w14:paraId="4EB7CBD7" w14:textId="77777777" w:rsidR="003B1E8D" w:rsidRDefault="00000000" w:rsidP="00EB5C80">
      <w:pPr>
        <w:pStyle w:val="2"/>
      </w:pPr>
      <w:bookmarkStart w:id="3" w:name="_bvz9f5ve2gr2" w:colFirst="0" w:colLast="0"/>
      <w:bookmarkEnd w:id="3"/>
      <w:r>
        <w:rPr>
          <w:rFonts w:ascii="Arial Unicode MS" w:eastAsia="Arial Unicode MS" w:hAnsi="Arial Unicode MS" w:cs="Arial Unicode MS"/>
        </w:rPr>
        <w:t xml:space="preserve">2-2. </w:t>
      </w:r>
      <w:r>
        <w:rPr>
          <w:rFonts w:hint="eastAsia"/>
        </w:rPr>
        <w:t>安全性：資金耐性はあるが、今の</w:t>
      </w:r>
      <w:r>
        <w:rPr>
          <w:rFonts w:ascii="Arial Unicode MS" w:eastAsia="Arial Unicode MS" w:hAnsi="Arial Unicode MS" w:cs="Arial Unicode MS"/>
        </w:rPr>
        <w:t>CF</w:t>
      </w:r>
      <w:r>
        <w:rPr>
          <w:rFonts w:hint="eastAsia"/>
        </w:rPr>
        <w:t>悪化は「削り取り型」</w:t>
      </w:r>
    </w:p>
    <w:p w14:paraId="209C9612" w14:textId="66316FC3" w:rsidR="003B1E8D" w:rsidRDefault="00000000" w:rsidP="002971D7">
      <w:pPr>
        <w:ind w:firstLineChars="100" w:firstLine="220"/>
        <w:rPr>
          <w:rFonts w:hint="eastAsia"/>
        </w:rPr>
      </w:pPr>
      <w:r>
        <w:rPr>
          <w:rFonts w:ascii="ＭＳ 明朝" w:eastAsia="ＭＳ 明朝" w:hAnsi="ＭＳ 明朝" w:cs="ＭＳ 明朝" w:hint="eastAsia"/>
        </w:rPr>
        <w:t>現預金が厚いことは強み</w:t>
      </w:r>
      <w:r w:rsidR="002971D7">
        <w:rPr>
          <w:rFonts w:ascii="ＭＳ 明朝" w:eastAsia="ＭＳ 明朝" w:hAnsi="ＭＳ 明朝" w:cs="ＭＳ 明朝" w:hint="eastAsia"/>
        </w:rPr>
        <w:t>だが</w:t>
      </w:r>
      <w:r>
        <w:rPr>
          <w:rFonts w:ascii="ＭＳ 明朝" w:eastAsia="ＭＳ 明朝" w:hAnsi="ＭＳ 明朝" w:cs="ＭＳ 明朝" w:hint="eastAsia"/>
        </w:rPr>
        <w:t>、</w:t>
      </w:r>
      <w:r>
        <w:rPr>
          <w:rFonts w:ascii="Arial Unicode MS" w:eastAsia="Arial Unicode MS" w:hAnsi="Arial Unicode MS" w:cs="Arial Unicode MS"/>
        </w:rPr>
        <w:t>2025</w:t>
      </w:r>
      <w:r>
        <w:rPr>
          <w:rFonts w:ascii="ＭＳ 明朝" w:eastAsia="ＭＳ 明朝" w:hAnsi="ＭＳ 明朝" w:cs="ＭＳ 明朝" w:hint="eastAsia"/>
        </w:rPr>
        <w:t>年の営業</w:t>
      </w:r>
      <w:r>
        <w:rPr>
          <w:rFonts w:ascii="Arial Unicode MS" w:eastAsia="Arial Unicode MS" w:hAnsi="Arial Unicode MS" w:cs="Arial Unicode MS"/>
        </w:rPr>
        <w:t>CF</w:t>
      </w:r>
      <w:r>
        <w:rPr>
          <w:rFonts w:ascii="ＭＳ 明朝" w:eastAsia="ＭＳ 明朝" w:hAnsi="ＭＳ 明朝" w:cs="ＭＳ 明朝" w:hint="eastAsia"/>
        </w:rPr>
        <w:t>が</w:t>
      </w:r>
      <w:r>
        <w:rPr>
          <w:rFonts w:ascii="Arial Unicode MS" w:eastAsia="Arial Unicode MS" w:hAnsi="Arial Unicode MS" w:cs="Arial Unicode MS"/>
        </w:rPr>
        <w:t>▲10.7</w:t>
      </w:r>
      <w:r>
        <w:rPr>
          <w:rFonts w:ascii="ＭＳ 明朝" w:eastAsia="ＭＳ 明朝" w:hAnsi="ＭＳ 明朝" w:cs="ＭＳ 明朝" w:hint="eastAsia"/>
        </w:rPr>
        <w:t>億円である以上、現預金は「改善が遅れるほど自動的に減る」状態</w:t>
      </w:r>
      <w:r w:rsidR="002971D7">
        <w:rPr>
          <w:rFonts w:ascii="ＭＳ 明朝" w:eastAsia="ＭＳ 明朝" w:hAnsi="ＭＳ 明朝" w:cs="ＭＳ 明朝" w:hint="eastAsia"/>
        </w:rPr>
        <w:t>である</w:t>
      </w:r>
      <w:r>
        <w:rPr>
          <w:rFonts w:ascii="ＭＳ 明朝" w:eastAsia="ＭＳ 明朝" w:hAnsi="ＭＳ 明朝" w:cs="ＭＳ 明朝" w:hint="eastAsia"/>
        </w:rPr>
        <w:t>。資金耐性がある会社ほど、問題の先送りが起きやすい。経営は</w:t>
      </w:r>
      <w:r>
        <w:rPr>
          <w:rFonts w:ascii="Arial Unicode MS" w:eastAsia="Arial Unicode MS" w:hAnsi="Arial Unicode MS" w:cs="Arial Unicode MS"/>
        </w:rPr>
        <w:t>“</w:t>
      </w:r>
      <w:r>
        <w:rPr>
          <w:rFonts w:ascii="ＭＳ 明朝" w:eastAsia="ＭＳ 明朝" w:hAnsi="ＭＳ 明朝" w:cs="ＭＳ 明朝" w:hint="eastAsia"/>
        </w:rPr>
        <w:t>資金があるうちに構造を変える</w:t>
      </w:r>
      <w:r>
        <w:rPr>
          <w:rFonts w:ascii="Arial Unicode MS" w:eastAsia="Arial Unicode MS" w:hAnsi="Arial Unicode MS" w:cs="Arial Unicode MS"/>
        </w:rPr>
        <w:t>”</w:t>
      </w:r>
      <w:r w:rsidR="002971D7">
        <w:rPr>
          <w:rFonts w:ascii="ＭＳ 明朝" w:eastAsia="ＭＳ 明朝" w:hAnsi="ＭＳ 明朝" w:cs="ＭＳ 明朝" w:hint="eastAsia"/>
        </w:rPr>
        <w:t>手法を取ることが推奨される</w:t>
      </w:r>
      <w:r>
        <w:rPr>
          <w:rFonts w:ascii="ＭＳ 明朝" w:eastAsia="ＭＳ 明朝" w:hAnsi="ＭＳ 明朝" w:cs="ＭＳ 明朝" w:hint="eastAsia"/>
        </w:rPr>
        <w:t>。</w:t>
      </w:r>
    </w:p>
    <w:tbl>
      <w:tblPr>
        <w:tblStyle w:val="5-1"/>
        <w:tblW w:w="9029" w:type="dxa"/>
        <w:tblLayout w:type="fixed"/>
        <w:tblLook w:val="06A0" w:firstRow="1" w:lastRow="0" w:firstColumn="1" w:lastColumn="0" w:noHBand="1" w:noVBand="1"/>
      </w:tblPr>
      <w:tblGrid>
        <w:gridCol w:w="2258"/>
        <w:gridCol w:w="2257"/>
        <w:gridCol w:w="2257"/>
        <w:gridCol w:w="2257"/>
      </w:tblGrid>
      <w:tr w:rsidR="003B1E8D" w14:paraId="083CD128" w14:textId="77777777" w:rsidTr="00EB5C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</w:tcPr>
          <w:p w14:paraId="3235E7EA" w14:textId="77777777" w:rsidR="003B1E8D" w:rsidRDefault="00000000">
            <w:pPr>
              <w:rPr>
                <w:b w:val="0"/>
                <w:bCs w:val="0"/>
              </w:rPr>
            </w:pPr>
            <w:r>
              <w:rPr>
                <w:rFonts w:ascii="ＭＳ 明朝" w:eastAsia="ＭＳ 明朝" w:hAnsi="ＭＳ 明朝" w:cs="ＭＳ 明朝" w:hint="eastAsia"/>
              </w:rPr>
              <w:t>項目</w:t>
            </w:r>
          </w:p>
        </w:tc>
        <w:tc>
          <w:tcPr>
            <w:tcW w:w="2257" w:type="dxa"/>
          </w:tcPr>
          <w:p w14:paraId="590EB866" w14:textId="77777777" w:rsidR="003B1E8D" w:rsidRDefault="00000000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2023</w:t>
            </w:r>
          </w:p>
        </w:tc>
        <w:tc>
          <w:tcPr>
            <w:tcW w:w="2257" w:type="dxa"/>
          </w:tcPr>
          <w:p w14:paraId="24C50A55" w14:textId="77777777" w:rsidR="003B1E8D" w:rsidRDefault="00000000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2024</w:t>
            </w:r>
          </w:p>
        </w:tc>
        <w:tc>
          <w:tcPr>
            <w:tcW w:w="2257" w:type="dxa"/>
          </w:tcPr>
          <w:p w14:paraId="362A1A39" w14:textId="77777777" w:rsidR="003B1E8D" w:rsidRDefault="00000000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2025</w:t>
            </w:r>
          </w:p>
        </w:tc>
      </w:tr>
      <w:tr w:rsidR="003B1E8D" w14:paraId="2DA2AA5B" w14:textId="77777777" w:rsidTr="00EB5C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</w:tcPr>
          <w:p w14:paraId="203093D8" w14:textId="77777777" w:rsidR="003B1E8D" w:rsidRDefault="00000000">
            <w:r>
              <w:rPr>
                <w:rFonts w:ascii="ＭＳ 明朝" w:eastAsia="ＭＳ 明朝" w:hAnsi="ＭＳ 明朝" w:cs="ＭＳ 明朝" w:hint="eastAsia"/>
              </w:rPr>
              <w:t>営業</w:t>
            </w:r>
            <w:r>
              <w:rPr>
                <w:rFonts w:ascii="Arial Unicode MS" w:eastAsia="Arial Unicode MS" w:hAnsi="Arial Unicode MS" w:cs="Arial Unicode MS"/>
              </w:rPr>
              <w:t>CF</w:t>
            </w:r>
          </w:p>
        </w:tc>
        <w:tc>
          <w:tcPr>
            <w:tcW w:w="2257" w:type="dxa"/>
          </w:tcPr>
          <w:p w14:paraId="02A494AC" w14:textId="77777777" w:rsidR="003B1E8D" w:rsidRDefault="00000000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 Unicode MS" w:eastAsia="Arial Unicode MS" w:hAnsi="Arial Unicode MS" w:cs="Arial Unicode MS"/>
              </w:rPr>
              <w:t>▲7.0</w:t>
            </w:r>
            <w:r>
              <w:rPr>
                <w:rFonts w:ascii="ＭＳ 明朝" w:eastAsia="ＭＳ 明朝" w:hAnsi="ＭＳ 明朝" w:cs="ＭＳ 明朝" w:hint="eastAsia"/>
              </w:rPr>
              <w:t>億</w:t>
            </w:r>
          </w:p>
        </w:tc>
        <w:tc>
          <w:tcPr>
            <w:tcW w:w="2257" w:type="dxa"/>
          </w:tcPr>
          <w:p w14:paraId="7EE83DBB" w14:textId="77777777" w:rsidR="003B1E8D" w:rsidRDefault="00000000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 Unicode MS" w:eastAsia="Arial Unicode MS" w:hAnsi="Arial Unicode MS" w:cs="Arial Unicode MS"/>
              </w:rPr>
              <w:t>+1.0</w:t>
            </w:r>
            <w:r>
              <w:rPr>
                <w:rFonts w:ascii="ＭＳ 明朝" w:eastAsia="ＭＳ 明朝" w:hAnsi="ＭＳ 明朝" w:cs="ＭＳ 明朝" w:hint="eastAsia"/>
              </w:rPr>
              <w:t>億</w:t>
            </w:r>
          </w:p>
        </w:tc>
        <w:tc>
          <w:tcPr>
            <w:tcW w:w="2257" w:type="dxa"/>
          </w:tcPr>
          <w:p w14:paraId="2E95386E" w14:textId="77777777" w:rsidR="003B1E8D" w:rsidRDefault="00000000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 Unicode MS" w:eastAsia="Arial Unicode MS" w:hAnsi="Arial Unicode MS" w:cs="Arial Unicode MS"/>
                <w:b/>
                <w:bCs/>
              </w:rPr>
              <w:t>▲10.7</w:t>
            </w:r>
            <w:r>
              <w:rPr>
                <w:rFonts w:ascii="ＭＳ 明朝" w:eastAsia="ＭＳ 明朝" w:hAnsi="ＭＳ 明朝" w:cs="ＭＳ 明朝" w:hint="eastAsia"/>
                <w:b/>
                <w:bCs/>
              </w:rPr>
              <w:t>億</w:t>
            </w:r>
          </w:p>
        </w:tc>
      </w:tr>
      <w:tr w:rsidR="003B1E8D" w14:paraId="408F6218" w14:textId="77777777" w:rsidTr="00EB5C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</w:tcPr>
          <w:p w14:paraId="546E2918" w14:textId="77777777" w:rsidR="003B1E8D" w:rsidRDefault="00000000">
            <w:r>
              <w:rPr>
                <w:rFonts w:ascii="ＭＳ 明朝" w:eastAsia="ＭＳ 明朝" w:hAnsi="ＭＳ 明朝" w:cs="ＭＳ 明朝" w:hint="eastAsia"/>
              </w:rPr>
              <w:t>現預金</w:t>
            </w:r>
          </w:p>
        </w:tc>
        <w:tc>
          <w:tcPr>
            <w:tcW w:w="2257" w:type="dxa"/>
          </w:tcPr>
          <w:p w14:paraId="212B54DD" w14:textId="77777777" w:rsidR="003B1E8D" w:rsidRDefault="00000000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2257" w:type="dxa"/>
          </w:tcPr>
          <w:p w14:paraId="16635F48" w14:textId="77777777" w:rsidR="003B1E8D" w:rsidRDefault="00000000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 Unicode MS" w:eastAsia="Arial Unicode MS" w:hAnsi="Arial Unicode MS" w:cs="Arial Unicode MS"/>
              </w:rPr>
              <w:t>70.7</w:t>
            </w:r>
            <w:r>
              <w:rPr>
                <w:rFonts w:ascii="ＭＳ 明朝" w:eastAsia="ＭＳ 明朝" w:hAnsi="ＭＳ 明朝" w:cs="ＭＳ 明朝" w:hint="eastAsia"/>
              </w:rPr>
              <w:t>億</w:t>
            </w:r>
          </w:p>
        </w:tc>
        <w:tc>
          <w:tcPr>
            <w:tcW w:w="2257" w:type="dxa"/>
          </w:tcPr>
          <w:p w14:paraId="7D4AFB15" w14:textId="77777777" w:rsidR="003B1E8D" w:rsidRDefault="00000000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 Unicode MS" w:eastAsia="Arial Unicode MS" w:hAnsi="Arial Unicode MS" w:cs="Arial Unicode MS"/>
                <w:b/>
                <w:bCs/>
              </w:rPr>
              <w:t>52.6</w:t>
            </w:r>
            <w:r>
              <w:rPr>
                <w:rFonts w:ascii="ＭＳ 明朝" w:eastAsia="ＭＳ 明朝" w:hAnsi="ＭＳ 明朝" w:cs="ＭＳ 明朝" w:hint="eastAsia"/>
                <w:b/>
                <w:bCs/>
              </w:rPr>
              <w:t>億</w:t>
            </w:r>
          </w:p>
        </w:tc>
      </w:tr>
      <w:tr w:rsidR="003B1E8D" w14:paraId="30D42CA3" w14:textId="77777777" w:rsidTr="00EB5C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</w:tcPr>
          <w:p w14:paraId="57B30A29" w14:textId="77777777" w:rsidR="003B1E8D" w:rsidRDefault="00000000">
            <w:r>
              <w:rPr>
                <w:rFonts w:ascii="ＭＳ 明朝" w:eastAsia="ＭＳ 明朝" w:hAnsi="ＭＳ 明朝" w:cs="ＭＳ 明朝" w:hint="eastAsia"/>
              </w:rPr>
              <w:t>有利子負債</w:t>
            </w:r>
          </w:p>
        </w:tc>
        <w:tc>
          <w:tcPr>
            <w:tcW w:w="2257" w:type="dxa"/>
          </w:tcPr>
          <w:p w14:paraId="0A999FC3" w14:textId="77777777" w:rsidR="003B1E8D" w:rsidRDefault="00000000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 Unicode MS" w:eastAsia="Arial Unicode MS" w:hAnsi="Arial Unicode MS" w:cs="Arial Unicode MS"/>
              </w:rPr>
              <w:t>20</w:t>
            </w:r>
            <w:r>
              <w:rPr>
                <w:rFonts w:ascii="ＭＳ 明朝" w:eastAsia="ＭＳ 明朝" w:hAnsi="ＭＳ 明朝" w:cs="ＭＳ 明朝" w:hint="eastAsia"/>
              </w:rPr>
              <w:t>億円規模</w:t>
            </w:r>
          </w:p>
        </w:tc>
        <w:tc>
          <w:tcPr>
            <w:tcW w:w="2257" w:type="dxa"/>
          </w:tcPr>
          <w:p w14:paraId="4292BFA6" w14:textId="77777777" w:rsidR="003B1E8D" w:rsidRDefault="00000000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 Unicode MS" w:eastAsia="Arial Unicode MS" w:hAnsi="Arial Unicode MS" w:cs="Arial Unicode MS"/>
              </w:rPr>
              <w:t>20</w:t>
            </w:r>
            <w:r>
              <w:rPr>
                <w:rFonts w:ascii="ＭＳ 明朝" w:eastAsia="ＭＳ 明朝" w:hAnsi="ＭＳ 明朝" w:cs="ＭＳ 明朝" w:hint="eastAsia"/>
              </w:rPr>
              <w:t>億円規模</w:t>
            </w:r>
          </w:p>
        </w:tc>
        <w:tc>
          <w:tcPr>
            <w:tcW w:w="2257" w:type="dxa"/>
          </w:tcPr>
          <w:p w14:paraId="12CF2BE8" w14:textId="77777777" w:rsidR="003B1E8D" w:rsidRDefault="00000000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 Unicode MS" w:eastAsia="Arial Unicode MS" w:hAnsi="Arial Unicode MS" w:cs="Arial Unicode MS"/>
              </w:rPr>
              <w:t>20</w:t>
            </w:r>
            <w:r>
              <w:rPr>
                <w:rFonts w:ascii="ＭＳ 明朝" w:eastAsia="ＭＳ 明朝" w:hAnsi="ＭＳ 明朝" w:cs="ＭＳ 明朝" w:hint="eastAsia"/>
              </w:rPr>
              <w:t>億円規模</w:t>
            </w:r>
          </w:p>
        </w:tc>
      </w:tr>
    </w:tbl>
    <w:p w14:paraId="56C13C62" w14:textId="77777777" w:rsidR="003B1E8D" w:rsidRDefault="003B1E8D">
      <w:pPr>
        <w:pBdr>
          <w:top w:val="nil"/>
          <w:left w:val="nil"/>
          <w:bottom w:val="nil"/>
          <w:right w:val="nil"/>
          <w:between w:val="nil"/>
        </w:pBdr>
      </w:pPr>
    </w:p>
    <w:p w14:paraId="091381F4" w14:textId="77777777" w:rsidR="002971D7" w:rsidRDefault="00000000">
      <w:pPr>
        <w:rPr>
          <w:rFonts w:ascii="Arial Unicode MS" w:hAnsi="Arial Unicode MS" w:cs="Arial Unicode MS"/>
        </w:rPr>
      </w:pPr>
      <w:r>
        <w:rPr>
          <w:rFonts w:ascii="ＭＳ 明朝" w:eastAsia="ＭＳ 明朝" w:hAnsi="ＭＳ 明朝" w:cs="ＭＳ 明朝" w:hint="eastAsia"/>
          <w:b/>
          <w:bCs/>
        </w:rPr>
        <w:t>示唆（経営判断）</w:t>
      </w:r>
    </w:p>
    <w:p w14:paraId="4E366D44" w14:textId="45DAA155" w:rsidR="003B1E8D" w:rsidRDefault="00000000" w:rsidP="002971D7">
      <w:pPr>
        <w:ind w:firstLineChars="100" w:firstLine="220"/>
      </w:pPr>
      <w:r>
        <w:rPr>
          <w:rFonts w:ascii="ＭＳ 明朝" w:eastAsia="ＭＳ 明朝" w:hAnsi="ＭＳ 明朝" w:cs="ＭＳ 明朝" w:hint="eastAsia"/>
        </w:rPr>
        <w:t>黒字復帰より先に、</w:t>
      </w:r>
      <w:r>
        <w:rPr>
          <w:rFonts w:ascii="ＭＳ 明朝" w:eastAsia="ＭＳ 明朝" w:hAnsi="ＭＳ 明朝" w:cs="ＭＳ 明朝" w:hint="eastAsia"/>
          <w:b/>
          <w:bCs/>
        </w:rPr>
        <w:t>運転資金ルールと請求・回収の統制</w:t>
      </w:r>
      <w:r>
        <w:rPr>
          <w:rFonts w:ascii="ＭＳ 明朝" w:eastAsia="ＭＳ 明朝" w:hAnsi="ＭＳ 明朝" w:cs="ＭＳ 明朝" w:hint="eastAsia"/>
        </w:rPr>
        <w:t>を入れなければ、赤字が止まっても</w:t>
      </w:r>
      <w:r>
        <w:rPr>
          <w:rFonts w:ascii="Arial Unicode MS" w:eastAsia="Arial Unicode MS" w:hAnsi="Arial Unicode MS" w:cs="Arial Unicode MS"/>
        </w:rPr>
        <w:t>CF</w:t>
      </w:r>
      <w:r>
        <w:rPr>
          <w:rFonts w:ascii="ＭＳ 明朝" w:eastAsia="ＭＳ 明朝" w:hAnsi="ＭＳ 明朝" w:cs="ＭＳ 明朝" w:hint="eastAsia"/>
        </w:rPr>
        <w:t>が安定し</w:t>
      </w:r>
      <w:r w:rsidR="00231D38">
        <w:rPr>
          <w:rFonts w:ascii="ＭＳ 明朝" w:eastAsia="ＭＳ 明朝" w:hAnsi="ＭＳ 明朝" w:cs="ＭＳ 明朝" w:hint="eastAsia"/>
        </w:rPr>
        <w:t>ない</w:t>
      </w:r>
      <w:r>
        <w:rPr>
          <w:rFonts w:ascii="ＭＳ 明朝" w:eastAsia="ＭＳ 明朝" w:hAnsi="ＭＳ 明朝" w:cs="ＭＳ 明朝" w:hint="eastAsia"/>
        </w:rPr>
        <w:t>。「利益が出ているのに金がない」を再発させない設計が必要。</w:t>
      </w:r>
    </w:p>
    <w:p w14:paraId="190AB89A" w14:textId="4442A086" w:rsidR="003B1E8D" w:rsidRPr="00BF5FCA" w:rsidRDefault="00000000" w:rsidP="00BF5FCA">
      <w:pPr>
        <w:pStyle w:val="2"/>
      </w:pPr>
      <w:bookmarkStart w:id="4" w:name="_aj8aighqplpq" w:colFirst="0" w:colLast="0"/>
      <w:bookmarkEnd w:id="4"/>
      <w:r>
        <w:rPr>
          <w:rFonts w:ascii="Arial Unicode MS" w:eastAsia="Arial Unicode MS" w:hAnsi="Arial Unicode MS" w:cs="Arial Unicode MS"/>
        </w:rPr>
        <w:lastRenderedPageBreak/>
        <w:t xml:space="preserve">2-3. </w:t>
      </w:r>
      <w:r>
        <w:rPr>
          <w:rFonts w:hint="eastAsia"/>
        </w:rPr>
        <w:t>効率性：運転資金がブレる会社は</w:t>
      </w:r>
      <w:r>
        <w:rPr>
          <w:rFonts w:ascii="Arial Unicode MS" w:eastAsia="Arial Unicode MS" w:hAnsi="Arial Unicode MS" w:cs="Arial Unicode MS"/>
        </w:rPr>
        <w:t>“</w:t>
      </w:r>
      <w:r>
        <w:rPr>
          <w:rFonts w:hint="eastAsia"/>
        </w:rPr>
        <w:t>現場プロセスが標準化されていない</w:t>
      </w:r>
      <w:r>
        <w:rPr>
          <w:rFonts w:ascii="Arial Unicode MS" w:eastAsia="Arial Unicode MS" w:hAnsi="Arial Unicode MS" w:cs="Arial Unicode MS"/>
        </w:rPr>
        <w:t>”</w:t>
      </w:r>
    </w:p>
    <w:p w14:paraId="423BA0E5" w14:textId="333C744B" w:rsidR="00BF5FCA" w:rsidRPr="00BF5FCA" w:rsidRDefault="00BF5FCA" w:rsidP="00BF5FCA">
      <w:pPr>
        <w:rPr>
          <w:rFonts w:hint="eastAsia"/>
        </w:rPr>
      </w:pPr>
      <w:r>
        <w:rPr>
          <w:rFonts w:hint="eastAsia"/>
          <w:noProof/>
          <w:lang w:val="ja-JP"/>
        </w:rPr>
        <w:drawing>
          <wp:inline distT="0" distB="0" distL="0" distR="0" wp14:anchorId="31462C40" wp14:editId="1CB83CF8">
            <wp:extent cx="5733415" cy="2787650"/>
            <wp:effectExtent l="19050" t="19050" r="19685" b="12700"/>
            <wp:docPr id="10642555" name="図 1" descr="グラフ, 棒グラフ, ヒストグラム&#10;&#10;AI 生成コンテンツは誤りを含む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2555" name="図 1" descr="グラフ, 棒グラフ, ヒストグラム&#10;&#10;AI 生成コンテンツは誤りを含む可能性があります。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87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EBCF4A" w14:textId="049842B8" w:rsidR="003B1E8D" w:rsidRDefault="00000000" w:rsidP="00BF5FCA">
      <w:pPr>
        <w:ind w:firstLineChars="100" w:firstLine="220"/>
        <w:rPr>
          <w:rFonts w:hint="eastAsia"/>
        </w:rPr>
      </w:pPr>
      <w:r>
        <w:rPr>
          <w:rFonts w:ascii="ＭＳ 明朝" w:eastAsia="ＭＳ 明朝" w:hAnsi="ＭＳ 明朝" w:cs="ＭＳ 明朝" w:hint="eastAsia"/>
        </w:rPr>
        <w:t>完成工事未収入金・未成工事受入金の増減が大きい会社は、以下が未整備であることが多い。</w:t>
      </w:r>
    </w:p>
    <w:p w14:paraId="117C0E4C" w14:textId="77777777" w:rsidR="003B1E8D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出来高基準の社内統一（進捗評価と請求の連動）</w:t>
      </w:r>
    </w:p>
    <w:p w14:paraId="5F3D26DD" w14:textId="77777777" w:rsidR="003B1E8D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検収条件・証憑の標準化（写真、指示書、図面差分）</w:t>
      </w:r>
    </w:p>
    <w:p w14:paraId="16042409" w14:textId="6650279A" w:rsidR="003B1E8D" w:rsidRPr="00231D38" w:rsidRDefault="00000000" w:rsidP="00231D38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発注者別・元請別のサイト管理（入金と支払のギャップ管理）</w:t>
      </w:r>
    </w:p>
    <w:p w14:paraId="37E72923" w14:textId="74F23C4C" w:rsidR="00BF5FCA" w:rsidRDefault="00BF5FCA">
      <w:r>
        <w:br w:type="page"/>
      </w:r>
    </w:p>
    <w:p w14:paraId="3A220293" w14:textId="2DFDC546" w:rsidR="003B1E8D" w:rsidRDefault="00000000" w:rsidP="00EB5C80">
      <w:pPr>
        <w:pStyle w:val="1"/>
      </w:pPr>
      <w:bookmarkStart w:id="5" w:name="_218dta50qf8z" w:colFirst="0" w:colLast="0"/>
      <w:bookmarkEnd w:id="5"/>
      <w:r>
        <w:rPr>
          <w:rFonts w:ascii="Arial Unicode MS" w:eastAsia="Arial Unicode MS" w:hAnsi="Arial Unicode MS" w:cs="Arial Unicode MS"/>
        </w:rPr>
        <w:lastRenderedPageBreak/>
        <w:t xml:space="preserve">3. </w:t>
      </w:r>
      <w:r>
        <w:rPr>
          <w:rFonts w:hint="eastAsia"/>
        </w:rPr>
        <w:t>経営課題の特定と優先順位</w:t>
      </w:r>
    </w:p>
    <w:p w14:paraId="45C99998" w14:textId="4486AE6B" w:rsidR="003B1E8D" w:rsidRDefault="00000000">
      <w:r>
        <w:rPr>
          <w:rFonts w:ascii="ＭＳ 明朝" w:eastAsia="ＭＳ 明朝" w:hAnsi="ＭＳ 明朝" w:cs="ＭＳ 明朝" w:hint="eastAsia"/>
        </w:rPr>
        <w:t>診断結果と財務事実から、貴社が最優先で潰すべき課題は以下の</w:t>
      </w:r>
      <w:r>
        <w:rPr>
          <w:rFonts w:ascii="Arial Unicode MS" w:eastAsia="Arial Unicode MS" w:hAnsi="Arial Unicode MS" w:cs="Arial Unicode MS"/>
        </w:rPr>
        <w:t>3</w:t>
      </w:r>
      <w:r>
        <w:rPr>
          <w:rFonts w:ascii="ＭＳ 明朝" w:eastAsia="ＭＳ 明朝" w:hAnsi="ＭＳ 明朝" w:cs="ＭＳ 明朝" w:hint="eastAsia"/>
        </w:rPr>
        <w:t>点</w:t>
      </w:r>
      <w:r w:rsidR="00BB5D89">
        <w:rPr>
          <w:rFonts w:ascii="ＭＳ 明朝" w:eastAsia="ＭＳ 明朝" w:hAnsi="ＭＳ 明朝" w:cs="ＭＳ 明朝" w:hint="eastAsia"/>
        </w:rPr>
        <w:t>である</w:t>
      </w:r>
      <w:r>
        <w:rPr>
          <w:rFonts w:ascii="ＭＳ 明朝" w:eastAsia="ＭＳ 明朝" w:hAnsi="ＭＳ 明朝" w:cs="ＭＳ 明朝" w:hint="eastAsia"/>
        </w:rPr>
        <w:t>。</w:t>
      </w:r>
    </w:p>
    <w:p w14:paraId="4827F01E" w14:textId="77777777" w:rsidR="00BB5D89" w:rsidRDefault="00000000" w:rsidP="00EB5C80">
      <w:pPr>
        <w:pStyle w:val="2"/>
      </w:pPr>
      <w:bookmarkStart w:id="6" w:name="_8esu3kwetf6d" w:colFirst="0" w:colLast="0"/>
      <w:bookmarkEnd w:id="6"/>
      <w:r>
        <w:rPr>
          <w:rFonts w:hint="eastAsia"/>
        </w:rPr>
        <w:t>課題</w:t>
      </w:r>
      <w:r>
        <w:rPr>
          <w:rFonts w:ascii="Cambria Math" w:eastAsia="Arial Unicode MS" w:hAnsi="Cambria Math" w:cs="Cambria Math"/>
        </w:rPr>
        <w:t>①</w:t>
      </w:r>
    </w:p>
    <w:p w14:paraId="62162E0A" w14:textId="4F0D3144" w:rsidR="003B1E8D" w:rsidRDefault="00000000" w:rsidP="00BB5D89">
      <w:r>
        <w:rPr>
          <w:rFonts w:hint="eastAsia"/>
        </w:rPr>
        <w:t>案件別採算が期中に見えず、赤字案件を止められない</w:t>
      </w:r>
    </w:p>
    <w:p w14:paraId="07F11CF6" w14:textId="77777777" w:rsidR="003B1E8D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  <w:b/>
          <w:bCs/>
        </w:rPr>
        <w:t>決めるべきこと</w:t>
      </w:r>
      <w:r>
        <w:rPr>
          <w:rFonts w:ascii="ＭＳ 明朝" w:eastAsia="ＭＳ 明朝" w:hAnsi="ＭＳ 明朝" w:cs="ＭＳ 明朝" w:hint="eastAsia"/>
        </w:rPr>
        <w:t>：受注可否の基準（最低粗利・赤旗条件）と、期中是正の権限設計</w:t>
      </w:r>
    </w:p>
    <w:p w14:paraId="47F0CF5A" w14:textId="77777777" w:rsidR="003B1E8D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  <w:b/>
          <w:bCs/>
        </w:rPr>
        <w:t>狙う成果</w:t>
      </w:r>
      <w:r>
        <w:rPr>
          <w:rFonts w:ascii="ＭＳ 明朝" w:eastAsia="ＭＳ 明朝" w:hAnsi="ＭＳ 明朝" w:cs="ＭＳ 明朝" w:hint="eastAsia"/>
        </w:rPr>
        <w:t>：赤字案件比率の半減、粗利率の底上げ</w:t>
      </w:r>
    </w:p>
    <w:p w14:paraId="2EF84A67" w14:textId="77777777" w:rsidR="00BB5D89" w:rsidRDefault="00000000" w:rsidP="00EB5C80">
      <w:pPr>
        <w:pStyle w:val="2"/>
      </w:pPr>
      <w:bookmarkStart w:id="7" w:name="_7dficymysdfj" w:colFirst="0" w:colLast="0"/>
      <w:bookmarkEnd w:id="7"/>
      <w:r>
        <w:rPr>
          <w:rFonts w:hint="eastAsia"/>
        </w:rPr>
        <w:t>課題</w:t>
      </w:r>
      <w:r>
        <w:rPr>
          <w:rFonts w:ascii="Cambria Math" w:eastAsia="Arial Unicode MS" w:hAnsi="Cambria Math" w:cs="Cambria Math"/>
        </w:rPr>
        <w:t>②</w:t>
      </w:r>
    </w:p>
    <w:p w14:paraId="7C4F7C32" w14:textId="461BAE3E" w:rsidR="003B1E8D" w:rsidRDefault="00000000" w:rsidP="00BB5D89">
      <w:r>
        <w:rPr>
          <w:rFonts w:hint="eastAsia"/>
        </w:rPr>
        <w:t>追加変更・設計変更の回収が仕組み化されていない</w:t>
      </w:r>
    </w:p>
    <w:p w14:paraId="105C7577" w14:textId="77777777" w:rsidR="003B1E8D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  <w:b/>
          <w:bCs/>
        </w:rPr>
        <w:t>決めるべきこと</w:t>
      </w:r>
      <w:r>
        <w:rPr>
          <w:rFonts w:ascii="ＭＳ 明朝" w:eastAsia="ＭＳ 明朝" w:hAnsi="ＭＳ 明朝" w:cs="ＭＳ 明朝" w:hint="eastAsia"/>
        </w:rPr>
        <w:t>：根拠</w:t>
      </w:r>
      <w:r>
        <w:rPr>
          <w:rFonts w:ascii="Arial Unicode MS" w:eastAsia="Arial Unicode MS" w:hAnsi="Arial Unicode MS" w:cs="Arial Unicode MS"/>
        </w:rPr>
        <w:t>3</w:t>
      </w:r>
      <w:r>
        <w:rPr>
          <w:rFonts w:ascii="ＭＳ 明朝" w:eastAsia="ＭＳ 明朝" w:hAnsi="ＭＳ 明朝" w:cs="ＭＳ 明朝" w:hint="eastAsia"/>
        </w:rPr>
        <w:t>点セットの標準、提出期限、承認フロー、回収率</w:t>
      </w:r>
      <w:r>
        <w:rPr>
          <w:rFonts w:ascii="Arial Unicode MS" w:eastAsia="Arial Unicode MS" w:hAnsi="Arial Unicode MS" w:cs="Arial Unicode MS"/>
        </w:rPr>
        <w:t>KPI</w:t>
      </w:r>
    </w:p>
    <w:p w14:paraId="46130DE7" w14:textId="77777777" w:rsidR="003B1E8D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  <w:b/>
          <w:bCs/>
        </w:rPr>
        <w:t>狙う成果</w:t>
      </w:r>
      <w:r>
        <w:rPr>
          <w:rFonts w:ascii="ＭＳ 明朝" w:eastAsia="ＭＳ 明朝" w:hAnsi="ＭＳ 明朝" w:cs="ＭＳ 明朝" w:hint="eastAsia"/>
        </w:rPr>
        <w:t>：回収率</w:t>
      </w:r>
      <w:r>
        <w:rPr>
          <w:rFonts w:ascii="Arial Unicode MS" w:eastAsia="Arial Unicode MS" w:hAnsi="Arial Unicode MS" w:cs="Arial Unicode MS"/>
        </w:rPr>
        <w:t>95%</w:t>
      </w:r>
      <w:r>
        <w:rPr>
          <w:rFonts w:ascii="ＭＳ 明朝" w:eastAsia="ＭＳ 明朝" w:hAnsi="ＭＳ 明朝" w:cs="ＭＳ 明朝" w:hint="eastAsia"/>
        </w:rPr>
        <w:t>超、粗利毀損の主要因を遮断</w:t>
      </w:r>
    </w:p>
    <w:p w14:paraId="77A76969" w14:textId="77777777" w:rsidR="00BB5D89" w:rsidRDefault="00000000" w:rsidP="00EB5C80">
      <w:pPr>
        <w:pStyle w:val="2"/>
      </w:pPr>
      <w:bookmarkStart w:id="8" w:name="_z5h3syzsinv" w:colFirst="0" w:colLast="0"/>
      <w:bookmarkEnd w:id="8"/>
      <w:r>
        <w:rPr>
          <w:rFonts w:hint="eastAsia"/>
        </w:rPr>
        <w:t>課題</w:t>
      </w:r>
      <w:r>
        <w:rPr>
          <w:rFonts w:ascii="Cambria Math" w:eastAsia="Arial Unicode MS" w:hAnsi="Cambria Math" w:cs="Cambria Math"/>
        </w:rPr>
        <w:t>③</w:t>
      </w:r>
    </w:p>
    <w:p w14:paraId="64092F2E" w14:textId="318C8A6E" w:rsidR="003B1E8D" w:rsidRDefault="00000000" w:rsidP="00BB5D89">
      <w:r>
        <w:rPr>
          <w:rFonts w:hint="eastAsia"/>
        </w:rPr>
        <w:t>運転資金が案件・発注者により暴れ、営業</w:t>
      </w:r>
      <w:r>
        <w:rPr>
          <w:rFonts w:ascii="Arial Unicode MS" w:eastAsia="Arial Unicode MS" w:hAnsi="Arial Unicode MS" w:cs="Arial Unicode MS"/>
        </w:rPr>
        <w:t>CF</w:t>
      </w:r>
      <w:r>
        <w:rPr>
          <w:rFonts w:hint="eastAsia"/>
        </w:rPr>
        <w:t>が構造的に弱い</w:t>
      </w:r>
    </w:p>
    <w:p w14:paraId="4F63F6DD" w14:textId="77777777" w:rsidR="003B1E8D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  <w:b/>
          <w:bCs/>
        </w:rPr>
        <w:t>決めるべきこと</w:t>
      </w:r>
      <w:r>
        <w:rPr>
          <w:rFonts w:ascii="ＭＳ 明朝" w:eastAsia="ＭＳ 明朝" w:hAnsi="ＭＳ 明朝" w:cs="ＭＳ 明朝" w:hint="eastAsia"/>
        </w:rPr>
        <w:t>：出来高請求ルール、サイト管理、資金調達手段の使い分け</w:t>
      </w:r>
    </w:p>
    <w:p w14:paraId="49025F7D" w14:textId="77777777" w:rsidR="003B1E8D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  <w:b/>
          <w:bCs/>
        </w:rPr>
        <w:t>狙う成果</w:t>
      </w:r>
      <w:r>
        <w:rPr>
          <w:rFonts w:ascii="ＭＳ 明朝" w:eastAsia="ＭＳ 明朝" w:hAnsi="ＭＳ 明朝" w:cs="ＭＳ 明朝" w:hint="eastAsia"/>
        </w:rPr>
        <w:t>：営業</w:t>
      </w:r>
      <w:r>
        <w:rPr>
          <w:rFonts w:ascii="Arial Unicode MS" w:eastAsia="Arial Unicode MS" w:hAnsi="Arial Unicode MS" w:cs="Arial Unicode MS"/>
        </w:rPr>
        <w:t>CF</w:t>
      </w:r>
      <w:r>
        <w:rPr>
          <w:rFonts w:ascii="ＭＳ 明朝" w:eastAsia="ＭＳ 明朝" w:hAnsi="ＭＳ 明朝" w:cs="ＭＳ 明朝" w:hint="eastAsia"/>
        </w:rPr>
        <w:t>の安定化、現預金減少トレンドの反転</w:t>
      </w:r>
    </w:p>
    <w:p w14:paraId="1C818056" w14:textId="41E3460D" w:rsidR="003B1E8D" w:rsidRDefault="003B1E8D">
      <w:pPr>
        <w:rPr>
          <w:rFonts w:hint="eastAsia"/>
        </w:rPr>
      </w:pPr>
    </w:p>
    <w:p w14:paraId="2F2513B9" w14:textId="47032C8D" w:rsidR="003B1E8D" w:rsidRDefault="00000000" w:rsidP="00EB5C80">
      <w:pPr>
        <w:pStyle w:val="1"/>
      </w:pPr>
      <w:bookmarkStart w:id="9" w:name="_267c3nakwesl" w:colFirst="0" w:colLast="0"/>
      <w:bookmarkEnd w:id="9"/>
      <w:r>
        <w:rPr>
          <w:rFonts w:ascii="Arial Unicode MS" w:eastAsia="Arial Unicode MS" w:hAnsi="Arial Unicode MS" w:cs="Arial Unicode MS"/>
        </w:rPr>
        <w:t xml:space="preserve">4. </w:t>
      </w:r>
      <w:r>
        <w:rPr>
          <w:rFonts w:hint="eastAsia"/>
        </w:rPr>
        <w:t>具体的解決策（</w:t>
      </w:r>
      <w:r>
        <w:rPr>
          <w:rFonts w:ascii="Arial Unicode MS" w:eastAsia="Arial Unicode MS" w:hAnsi="Arial Unicode MS" w:cs="Arial Unicode MS"/>
        </w:rPr>
        <w:t>Action Plan</w:t>
      </w:r>
      <w:r>
        <w:rPr>
          <w:rFonts w:hint="eastAsia"/>
        </w:rPr>
        <w:t>）</w:t>
      </w:r>
    </w:p>
    <w:p w14:paraId="0C00AFB8" w14:textId="77777777" w:rsidR="003B1E8D" w:rsidRDefault="00000000" w:rsidP="00EB5C80">
      <w:pPr>
        <w:pStyle w:val="2"/>
      </w:pPr>
      <w:bookmarkStart w:id="10" w:name="_rn9pcgrik0al" w:colFirst="0" w:colLast="0"/>
      <w:bookmarkEnd w:id="10"/>
      <w:r>
        <w:rPr>
          <w:rFonts w:ascii="Arial Unicode MS" w:eastAsia="Arial Unicode MS" w:hAnsi="Arial Unicode MS" w:cs="Arial Unicode MS"/>
        </w:rPr>
        <w:t xml:space="preserve">4-1. </w:t>
      </w:r>
      <w:r>
        <w:rPr>
          <w:rFonts w:hint="eastAsia"/>
        </w:rPr>
        <w:t>受注ポートフォリオ改革：案件を</w:t>
      </w:r>
      <w:r>
        <w:rPr>
          <w:rFonts w:ascii="Arial Unicode MS" w:eastAsia="Arial Unicode MS" w:hAnsi="Arial Unicode MS" w:cs="Arial Unicode MS"/>
        </w:rPr>
        <w:t>“4</w:t>
      </w:r>
      <w:r>
        <w:rPr>
          <w:rFonts w:hint="eastAsia"/>
        </w:rPr>
        <w:t>象限</w:t>
      </w:r>
      <w:r>
        <w:rPr>
          <w:rFonts w:ascii="Arial Unicode MS" w:eastAsia="Arial Unicode MS" w:hAnsi="Arial Unicode MS" w:cs="Arial Unicode MS"/>
        </w:rPr>
        <w:t>”</w:t>
      </w:r>
      <w:r>
        <w:rPr>
          <w:rFonts w:hint="eastAsia"/>
        </w:rPr>
        <w:t>で仕分けし、即日ルール化</w:t>
      </w:r>
    </w:p>
    <w:p w14:paraId="739E3C27" w14:textId="5FD0F02B" w:rsidR="003B1E8D" w:rsidRDefault="00000000" w:rsidP="00BB5D89">
      <w:pPr>
        <w:ind w:firstLineChars="100" w:firstLine="220"/>
        <w:rPr>
          <w:rFonts w:hint="eastAsia"/>
        </w:rPr>
      </w:pPr>
      <w:r>
        <w:rPr>
          <w:rFonts w:ascii="ＭＳ 明朝" w:eastAsia="ＭＳ 明朝" w:hAnsi="ＭＳ 明朝" w:cs="ＭＳ 明朝" w:hint="eastAsia"/>
        </w:rPr>
        <w:t>まず全案件（進行中＋見込み）を、粗利と運転資金負荷（サイト・未収リスク）で分類し、</w:t>
      </w:r>
      <w:r>
        <w:rPr>
          <w:rFonts w:ascii="ＭＳ 明朝" w:eastAsia="ＭＳ 明朝" w:hAnsi="ＭＳ 明朝" w:cs="ＭＳ 明朝" w:hint="eastAsia"/>
          <w:b/>
          <w:bCs/>
        </w:rPr>
        <w:t>止める案件を止める</w:t>
      </w:r>
      <w:r>
        <w:rPr>
          <w:rFonts w:ascii="ＭＳ 明朝" w:eastAsia="ＭＳ 明朝" w:hAnsi="ＭＳ 明朝" w:cs="ＭＳ 明朝" w:hint="eastAsia"/>
        </w:rPr>
        <w:t>。</w:t>
      </w:r>
    </w:p>
    <w:tbl>
      <w:tblPr>
        <w:tblStyle w:val="5-1"/>
        <w:tblW w:w="9029" w:type="dxa"/>
        <w:tblLayout w:type="fixed"/>
        <w:tblLook w:val="06A0" w:firstRow="1" w:lastRow="0" w:firstColumn="1" w:lastColumn="0" w:noHBand="1" w:noVBand="1"/>
      </w:tblPr>
      <w:tblGrid>
        <w:gridCol w:w="2258"/>
        <w:gridCol w:w="2257"/>
        <w:gridCol w:w="2257"/>
        <w:gridCol w:w="2257"/>
      </w:tblGrid>
      <w:tr w:rsidR="003B1E8D" w14:paraId="20E059E9" w14:textId="77777777" w:rsidTr="00EB5C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</w:tcPr>
          <w:p w14:paraId="1876A918" w14:textId="77777777" w:rsidR="003B1E8D" w:rsidRDefault="00000000">
            <w:pPr>
              <w:rPr>
                <w:b w:val="0"/>
                <w:bCs w:val="0"/>
              </w:rPr>
            </w:pPr>
            <w:r>
              <w:rPr>
                <w:rFonts w:ascii="ＭＳ 明朝" w:eastAsia="ＭＳ 明朝" w:hAnsi="ＭＳ 明朝" w:cs="ＭＳ 明朝" w:hint="eastAsia"/>
              </w:rPr>
              <w:t>区分</w:t>
            </w:r>
          </w:p>
        </w:tc>
        <w:tc>
          <w:tcPr>
            <w:tcW w:w="2257" w:type="dxa"/>
          </w:tcPr>
          <w:p w14:paraId="1B41BA30" w14:textId="77777777" w:rsidR="003B1E8D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ascii="ＭＳ 明朝" w:eastAsia="ＭＳ 明朝" w:hAnsi="ＭＳ 明朝" w:cs="ＭＳ 明朝" w:hint="eastAsia"/>
              </w:rPr>
              <w:t>特徴</w:t>
            </w:r>
          </w:p>
        </w:tc>
        <w:tc>
          <w:tcPr>
            <w:tcW w:w="2257" w:type="dxa"/>
          </w:tcPr>
          <w:p w14:paraId="43908D51" w14:textId="77777777" w:rsidR="003B1E8D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ascii="ＭＳ 明朝" w:eastAsia="ＭＳ 明朝" w:hAnsi="ＭＳ 明朝" w:cs="ＭＳ 明朝" w:hint="eastAsia"/>
              </w:rPr>
              <w:t>会社の意思決定</w:t>
            </w:r>
          </w:p>
        </w:tc>
        <w:tc>
          <w:tcPr>
            <w:tcW w:w="2257" w:type="dxa"/>
          </w:tcPr>
          <w:p w14:paraId="1B8A3A04" w14:textId="77777777" w:rsidR="003B1E8D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ascii="ＭＳ 明朝" w:eastAsia="ＭＳ 明朝" w:hAnsi="ＭＳ 明朝" w:cs="ＭＳ 明朝" w:hint="eastAsia"/>
              </w:rPr>
              <w:t>実行アクション</w:t>
            </w:r>
          </w:p>
        </w:tc>
      </w:tr>
      <w:tr w:rsidR="003B1E8D" w14:paraId="13CB1C9D" w14:textId="77777777" w:rsidTr="00EB5C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</w:tcPr>
          <w:p w14:paraId="59E60ACC" w14:textId="77777777" w:rsidR="003B1E8D" w:rsidRDefault="00000000">
            <w:r>
              <w:rPr>
                <w:rFonts w:ascii="Arial Unicode MS" w:eastAsia="Arial Unicode MS" w:hAnsi="Arial Unicode MS" w:cs="Arial Unicode MS"/>
              </w:rPr>
              <w:t>A</w:t>
            </w:r>
            <w:r>
              <w:rPr>
                <w:rFonts w:ascii="ＭＳ 明朝" w:eastAsia="ＭＳ 明朝" w:hAnsi="ＭＳ 明朝" w:cs="ＭＳ 明朝" w:hint="eastAsia"/>
              </w:rPr>
              <w:t>：高粗利</w:t>
            </w:r>
            <w:r>
              <w:rPr>
                <w:rFonts w:ascii="Arial Unicode MS" w:eastAsia="Arial Unicode MS" w:hAnsi="Arial Unicode MS" w:cs="Arial Unicode MS"/>
              </w:rPr>
              <w:t>×</w:t>
            </w:r>
            <w:r>
              <w:rPr>
                <w:rFonts w:ascii="ＭＳ 明朝" w:eastAsia="ＭＳ 明朝" w:hAnsi="ＭＳ 明朝" w:cs="ＭＳ 明朝" w:hint="eastAsia"/>
              </w:rPr>
              <w:t>低資金負荷</w:t>
            </w:r>
          </w:p>
        </w:tc>
        <w:tc>
          <w:tcPr>
            <w:tcW w:w="2257" w:type="dxa"/>
          </w:tcPr>
          <w:p w14:paraId="69391510" w14:textId="77777777" w:rsidR="003B1E8D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維持補修、小口定期、条件が標準化</w:t>
            </w:r>
          </w:p>
        </w:tc>
        <w:tc>
          <w:tcPr>
            <w:tcW w:w="2257" w:type="dxa"/>
          </w:tcPr>
          <w:p w14:paraId="4DEA08AA" w14:textId="77777777" w:rsidR="003B1E8D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  <w:b/>
                <w:bCs/>
              </w:rPr>
              <w:t>最優先で増やす</w:t>
            </w:r>
          </w:p>
        </w:tc>
        <w:tc>
          <w:tcPr>
            <w:tcW w:w="2257" w:type="dxa"/>
          </w:tcPr>
          <w:p w14:paraId="265B3348" w14:textId="77777777" w:rsidR="003B1E8D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定期枠提案、協定契約、標準見積</w:t>
            </w:r>
          </w:p>
        </w:tc>
      </w:tr>
      <w:tr w:rsidR="003B1E8D" w14:paraId="7DEC42EE" w14:textId="77777777" w:rsidTr="00EB5C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</w:tcPr>
          <w:p w14:paraId="72156323" w14:textId="77777777" w:rsidR="003B1E8D" w:rsidRDefault="00000000">
            <w:r>
              <w:rPr>
                <w:rFonts w:ascii="Arial Unicode MS" w:eastAsia="Arial Unicode MS" w:hAnsi="Arial Unicode MS" w:cs="Arial Unicode MS"/>
              </w:rPr>
              <w:t>B</w:t>
            </w:r>
            <w:r>
              <w:rPr>
                <w:rFonts w:ascii="ＭＳ 明朝" w:eastAsia="ＭＳ 明朝" w:hAnsi="ＭＳ 明朝" w:cs="ＭＳ 明朝" w:hint="eastAsia"/>
              </w:rPr>
              <w:t>：高粗利</w:t>
            </w:r>
            <w:r>
              <w:rPr>
                <w:rFonts w:ascii="Arial Unicode MS" w:eastAsia="Arial Unicode MS" w:hAnsi="Arial Unicode MS" w:cs="Arial Unicode MS"/>
              </w:rPr>
              <w:t>×</w:t>
            </w:r>
            <w:r>
              <w:rPr>
                <w:rFonts w:ascii="ＭＳ 明朝" w:eastAsia="ＭＳ 明朝" w:hAnsi="ＭＳ 明朝" w:cs="ＭＳ 明朝" w:hint="eastAsia"/>
              </w:rPr>
              <w:t>高資金負荷</w:t>
            </w:r>
          </w:p>
        </w:tc>
        <w:tc>
          <w:tcPr>
            <w:tcW w:w="2257" w:type="dxa"/>
          </w:tcPr>
          <w:p w14:paraId="39892715" w14:textId="77777777" w:rsidR="003B1E8D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大型・出来高請求前提、検収重い</w:t>
            </w:r>
          </w:p>
        </w:tc>
        <w:tc>
          <w:tcPr>
            <w:tcW w:w="2257" w:type="dxa"/>
          </w:tcPr>
          <w:p w14:paraId="5DAD23B9" w14:textId="77777777" w:rsidR="003B1E8D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  <w:b/>
                <w:bCs/>
              </w:rPr>
              <w:t>選別して取る</w:t>
            </w:r>
          </w:p>
        </w:tc>
        <w:tc>
          <w:tcPr>
            <w:tcW w:w="2257" w:type="dxa"/>
          </w:tcPr>
          <w:p w14:paraId="56405AE7" w14:textId="77777777" w:rsidR="003B1E8D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出来高請求条項必須、</w:t>
            </w:r>
            <w:r>
              <w:rPr>
                <w:rFonts w:ascii="Arial Unicode MS" w:eastAsia="Arial Unicode MS" w:hAnsi="Arial Unicode MS" w:cs="Arial Unicode MS"/>
              </w:rPr>
              <w:t>ABL/</w:t>
            </w:r>
            <w:r>
              <w:rPr>
                <w:rFonts w:ascii="ＭＳ 明朝" w:eastAsia="ＭＳ 明朝" w:hAnsi="ＭＳ 明朝" w:cs="ＭＳ 明朝" w:hint="eastAsia"/>
              </w:rPr>
              <w:t>ファクタ併用</w:t>
            </w:r>
          </w:p>
        </w:tc>
      </w:tr>
      <w:tr w:rsidR="003B1E8D" w14:paraId="7E9BF077" w14:textId="77777777" w:rsidTr="00EB5C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</w:tcPr>
          <w:p w14:paraId="6BD09DB1" w14:textId="77777777" w:rsidR="003B1E8D" w:rsidRDefault="00000000">
            <w:r>
              <w:rPr>
                <w:rFonts w:ascii="Arial Unicode MS" w:eastAsia="Arial Unicode MS" w:hAnsi="Arial Unicode MS" w:cs="Arial Unicode MS"/>
              </w:rPr>
              <w:t>C</w:t>
            </w:r>
            <w:r>
              <w:rPr>
                <w:rFonts w:ascii="ＭＳ 明朝" w:eastAsia="ＭＳ 明朝" w:hAnsi="ＭＳ 明朝" w:cs="ＭＳ 明朝" w:hint="eastAsia"/>
              </w:rPr>
              <w:t>：低粗利</w:t>
            </w:r>
            <w:r>
              <w:rPr>
                <w:rFonts w:ascii="Arial Unicode MS" w:eastAsia="Arial Unicode MS" w:hAnsi="Arial Unicode MS" w:cs="Arial Unicode MS"/>
              </w:rPr>
              <w:t>×</w:t>
            </w:r>
            <w:r>
              <w:rPr>
                <w:rFonts w:ascii="ＭＳ 明朝" w:eastAsia="ＭＳ 明朝" w:hAnsi="ＭＳ 明朝" w:cs="ＭＳ 明朝" w:hint="eastAsia"/>
              </w:rPr>
              <w:t>低資金負荷</w:t>
            </w:r>
          </w:p>
        </w:tc>
        <w:tc>
          <w:tcPr>
            <w:tcW w:w="2257" w:type="dxa"/>
          </w:tcPr>
          <w:p w14:paraId="3D3E8B9B" w14:textId="77777777" w:rsidR="003B1E8D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下請・短工期だが薄利</w:t>
            </w:r>
          </w:p>
        </w:tc>
        <w:tc>
          <w:tcPr>
            <w:tcW w:w="2257" w:type="dxa"/>
          </w:tcPr>
          <w:p w14:paraId="237EA056" w14:textId="77777777" w:rsidR="003B1E8D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  <w:b/>
                <w:bCs/>
              </w:rPr>
              <w:t>価格改定できなければ縮小</w:t>
            </w:r>
          </w:p>
        </w:tc>
        <w:tc>
          <w:tcPr>
            <w:tcW w:w="2257" w:type="dxa"/>
          </w:tcPr>
          <w:p w14:paraId="4BD9D3B7" w14:textId="77777777" w:rsidR="003B1E8D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単価表改定、燃料資材スライド</w:t>
            </w:r>
          </w:p>
        </w:tc>
      </w:tr>
      <w:tr w:rsidR="003B1E8D" w14:paraId="1681DBFE" w14:textId="77777777" w:rsidTr="00EB5C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</w:tcPr>
          <w:p w14:paraId="3F64EF08" w14:textId="77777777" w:rsidR="003B1E8D" w:rsidRDefault="00000000">
            <w:r>
              <w:rPr>
                <w:rFonts w:ascii="Arial Unicode MS" w:eastAsia="Arial Unicode MS" w:hAnsi="Arial Unicode MS" w:cs="Arial Unicode MS"/>
              </w:rPr>
              <w:t>D</w:t>
            </w:r>
            <w:r>
              <w:rPr>
                <w:rFonts w:ascii="ＭＳ 明朝" w:eastAsia="ＭＳ 明朝" w:hAnsi="ＭＳ 明朝" w:cs="ＭＳ 明朝" w:hint="eastAsia"/>
              </w:rPr>
              <w:t>：低粗利</w:t>
            </w:r>
            <w:r>
              <w:rPr>
                <w:rFonts w:ascii="Arial Unicode MS" w:eastAsia="Arial Unicode MS" w:hAnsi="Arial Unicode MS" w:cs="Arial Unicode MS"/>
              </w:rPr>
              <w:t>×</w:t>
            </w:r>
            <w:r>
              <w:rPr>
                <w:rFonts w:ascii="ＭＳ 明朝" w:eastAsia="ＭＳ 明朝" w:hAnsi="ＭＳ 明朝" w:cs="ＭＳ 明朝" w:hint="eastAsia"/>
              </w:rPr>
              <w:t>高資金負荷</w:t>
            </w:r>
          </w:p>
        </w:tc>
        <w:tc>
          <w:tcPr>
            <w:tcW w:w="2257" w:type="dxa"/>
          </w:tcPr>
          <w:p w14:paraId="1E32CBAB" w14:textId="77777777" w:rsidR="003B1E8D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追加請求通らない、サイト長い</w:t>
            </w:r>
          </w:p>
        </w:tc>
        <w:tc>
          <w:tcPr>
            <w:tcW w:w="2257" w:type="dxa"/>
          </w:tcPr>
          <w:p w14:paraId="1DBC16B8" w14:textId="77777777" w:rsidR="003B1E8D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  <w:b/>
                <w:bCs/>
              </w:rPr>
              <w:t>原則受注禁止</w:t>
            </w:r>
          </w:p>
        </w:tc>
        <w:tc>
          <w:tcPr>
            <w:tcW w:w="2257" w:type="dxa"/>
          </w:tcPr>
          <w:p w14:paraId="53C06224" w14:textId="77777777" w:rsidR="003B1E8D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受注審査で否決、例外は社長決裁</w:t>
            </w:r>
          </w:p>
        </w:tc>
      </w:tr>
    </w:tbl>
    <w:p w14:paraId="0EE15BBE" w14:textId="2909BC56" w:rsidR="00BB5D89" w:rsidRDefault="00BB5D89">
      <w:pPr>
        <w:pBdr>
          <w:top w:val="nil"/>
          <w:left w:val="nil"/>
          <w:bottom w:val="nil"/>
          <w:right w:val="nil"/>
          <w:between w:val="nil"/>
        </w:pBdr>
      </w:pPr>
    </w:p>
    <w:p w14:paraId="758AECAE" w14:textId="77777777" w:rsidR="00BB5D89" w:rsidRDefault="00BB5D89">
      <w:r>
        <w:br w:type="page"/>
      </w:r>
    </w:p>
    <w:p w14:paraId="0D17E882" w14:textId="6DA6CD50" w:rsidR="003B1E8D" w:rsidRDefault="00000000" w:rsidP="00BB5D89">
      <w:pPr>
        <w:rPr>
          <w:rFonts w:hint="eastAsia"/>
        </w:rPr>
      </w:pPr>
      <w:r>
        <w:rPr>
          <w:rFonts w:ascii="ＭＳ 明朝" w:eastAsia="ＭＳ 明朝" w:hAnsi="ＭＳ 明朝" w:cs="ＭＳ 明朝" w:hint="eastAsia"/>
          <w:b/>
          <w:bCs/>
        </w:rPr>
        <w:lastRenderedPageBreak/>
        <w:t>受注審査票（必須化すべきチェック）</w:t>
      </w:r>
    </w:p>
    <w:p w14:paraId="693F71C1" w14:textId="77777777" w:rsidR="003B1E8D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見積粗利率：標準案件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  <w:b/>
          <w:bCs/>
        </w:rPr>
        <w:t>8</w:t>
      </w:r>
      <w:r>
        <w:rPr>
          <w:rFonts w:ascii="ＭＳ 明朝" w:eastAsia="ＭＳ 明朝" w:hAnsi="ＭＳ 明朝" w:cs="ＭＳ 明朝" w:hint="eastAsia"/>
          <w:b/>
          <w:bCs/>
        </w:rPr>
        <w:t>〜</w:t>
      </w:r>
      <w:r>
        <w:rPr>
          <w:rFonts w:ascii="Arial Unicode MS" w:eastAsia="Arial Unicode MS" w:hAnsi="Arial Unicode MS" w:cs="Arial Unicode MS"/>
          <w:b/>
          <w:bCs/>
        </w:rPr>
        <w:t>10%</w:t>
      </w:r>
      <w:r>
        <w:rPr>
          <w:rFonts w:ascii="ＭＳ 明朝" w:eastAsia="ＭＳ 明朝" w:hAnsi="ＭＳ 明朝" w:cs="ＭＳ 明朝" w:hint="eastAsia"/>
          <w:b/>
          <w:bCs/>
        </w:rPr>
        <w:t>未満は否決</w:t>
      </w:r>
      <w:r>
        <w:rPr>
          <w:rFonts w:ascii="ＭＳ 明朝" w:eastAsia="ＭＳ 明朝" w:hAnsi="ＭＳ 明朝" w:cs="ＭＳ 明朝" w:hint="eastAsia"/>
        </w:rPr>
        <w:t>（貴社の原価構造に合わせて確定）</w:t>
      </w:r>
    </w:p>
    <w:p w14:paraId="41FBF199" w14:textId="77777777" w:rsidR="003B1E8D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赤旗トリガー：</w:t>
      </w:r>
    </w:p>
    <w:p w14:paraId="7970576A" w14:textId="77777777" w:rsidR="003B1E8D" w:rsidRDefault="00000000">
      <w:pPr>
        <w:numPr>
          <w:ilvl w:val="1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外注比率が基準超（例：</w:t>
      </w:r>
      <w:r>
        <w:rPr>
          <w:rFonts w:ascii="Arial Unicode MS" w:eastAsia="Arial Unicode MS" w:hAnsi="Arial Unicode MS" w:cs="Arial Unicode MS"/>
        </w:rPr>
        <w:t>50%</w:t>
      </w:r>
      <w:r>
        <w:rPr>
          <w:rFonts w:ascii="ＭＳ 明朝" w:eastAsia="ＭＳ 明朝" w:hAnsi="ＭＳ 明朝" w:cs="ＭＳ 明朝" w:hint="eastAsia"/>
        </w:rPr>
        <w:t>超）</w:t>
      </w:r>
    </w:p>
    <w:p w14:paraId="65D67FBB" w14:textId="77777777" w:rsidR="003B1E8D" w:rsidRDefault="00000000">
      <w:pPr>
        <w:numPr>
          <w:ilvl w:val="1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支払サイトが入金より先行</w:t>
      </w:r>
    </w:p>
    <w:p w14:paraId="70EF1D72" w14:textId="77777777" w:rsidR="003B1E8D" w:rsidRDefault="00000000">
      <w:pPr>
        <w:numPr>
          <w:ilvl w:val="1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仕様未確定・指示系統が曖昧（追加請求不能リスク）</w:t>
      </w:r>
    </w:p>
    <w:p w14:paraId="20498990" w14:textId="77777777" w:rsidR="003B1E8D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契約条項：材料高騰スライド／設計変更手順／検収期限を</w:t>
      </w:r>
      <w:r>
        <w:rPr>
          <w:rFonts w:ascii="ＭＳ 明朝" w:eastAsia="ＭＳ 明朝" w:hAnsi="ＭＳ 明朝" w:cs="ＭＳ 明朝" w:hint="eastAsia"/>
          <w:b/>
          <w:bCs/>
        </w:rPr>
        <w:t>標準条項化</w:t>
      </w:r>
      <w:r>
        <w:rPr>
          <w:rFonts w:ascii="ＭＳ 明朝" w:eastAsia="ＭＳ 明朝" w:hAnsi="ＭＳ 明朝" w:cs="ＭＳ 明朝" w:hint="eastAsia"/>
        </w:rPr>
        <w:t>し、入らない案件は単価上乗せか撤退</w:t>
      </w:r>
    </w:p>
    <w:p w14:paraId="402F2990" w14:textId="77777777" w:rsidR="003B1E8D" w:rsidRDefault="00000000" w:rsidP="00EB5C80">
      <w:pPr>
        <w:pStyle w:val="2"/>
      </w:pPr>
      <w:bookmarkStart w:id="11" w:name="_hdoewn3xqg8i" w:colFirst="0" w:colLast="0"/>
      <w:bookmarkEnd w:id="11"/>
      <w:r>
        <w:rPr>
          <w:rFonts w:ascii="Arial Unicode MS" w:eastAsia="Arial Unicode MS" w:hAnsi="Arial Unicode MS" w:cs="Arial Unicode MS"/>
        </w:rPr>
        <w:t xml:space="preserve">4-2. </w:t>
      </w:r>
      <w:r>
        <w:rPr>
          <w:rFonts w:hint="eastAsia"/>
        </w:rPr>
        <w:t>案件別採算</w:t>
      </w:r>
      <w:r>
        <w:rPr>
          <w:rFonts w:ascii="Arial Unicode MS" w:eastAsia="Arial Unicode MS" w:hAnsi="Arial Unicode MS" w:cs="Arial Unicode MS"/>
        </w:rPr>
        <w:t>DX</w:t>
      </w:r>
      <w:r>
        <w:rPr>
          <w:rFonts w:hint="eastAsia"/>
        </w:rPr>
        <w:t>：週次で「赤字予兆」を検知し、期中に潰す</w:t>
      </w:r>
    </w:p>
    <w:p w14:paraId="6C5A4164" w14:textId="36E23F0E" w:rsidR="003B1E8D" w:rsidRDefault="00000000" w:rsidP="00BB5D89">
      <w:pPr>
        <w:ind w:firstLineChars="100" w:firstLine="221"/>
      </w:pPr>
      <w:r w:rsidRPr="00BB5D89">
        <w:rPr>
          <w:rFonts w:ascii="ＭＳ 明朝" w:eastAsia="ＭＳ 明朝" w:hAnsi="ＭＳ 明朝" w:cs="ＭＳ 明朝" w:hint="eastAsia"/>
          <w:b/>
          <w:bCs/>
        </w:rPr>
        <w:t>仕組みの要点は</w:t>
      </w:r>
      <w:r w:rsidRPr="00BB5D89">
        <w:rPr>
          <w:rFonts w:ascii="Arial Unicode MS" w:eastAsia="Arial Unicode MS" w:hAnsi="Arial Unicode MS" w:cs="Arial Unicode MS"/>
          <w:b/>
          <w:bCs/>
        </w:rPr>
        <w:t>“</w:t>
      </w:r>
      <w:r w:rsidRPr="00BB5D89">
        <w:rPr>
          <w:rFonts w:ascii="ＭＳ 明朝" w:eastAsia="ＭＳ 明朝" w:hAnsi="ＭＳ 明朝" w:cs="ＭＳ 明朝" w:hint="eastAsia"/>
          <w:b/>
          <w:bCs/>
        </w:rPr>
        <w:t>会計システム</w:t>
      </w:r>
      <w:r w:rsidRPr="00BB5D89">
        <w:rPr>
          <w:rFonts w:ascii="Arial Unicode MS" w:eastAsia="Arial Unicode MS" w:hAnsi="Arial Unicode MS" w:cs="Arial Unicode MS"/>
          <w:b/>
          <w:bCs/>
        </w:rPr>
        <w:t>”</w:t>
      </w:r>
      <w:r w:rsidRPr="00BB5D89">
        <w:rPr>
          <w:rFonts w:ascii="ＭＳ 明朝" w:eastAsia="ＭＳ 明朝" w:hAnsi="ＭＳ 明朝" w:cs="ＭＳ 明朝" w:hint="eastAsia"/>
          <w:b/>
          <w:bCs/>
        </w:rPr>
        <w:t>ではなく</w:t>
      </w:r>
      <w:r w:rsidRPr="00BB5D89">
        <w:rPr>
          <w:rFonts w:ascii="Arial Unicode MS" w:eastAsia="Arial Unicode MS" w:hAnsi="Arial Unicode MS" w:cs="Arial Unicode MS"/>
          <w:b/>
          <w:bCs/>
        </w:rPr>
        <w:t>“</w:t>
      </w:r>
      <w:r w:rsidRPr="00BB5D89">
        <w:rPr>
          <w:rFonts w:ascii="ＭＳ 明朝" w:eastAsia="ＭＳ 明朝" w:hAnsi="ＭＳ 明朝" w:cs="ＭＳ 明朝" w:hint="eastAsia"/>
          <w:b/>
          <w:bCs/>
        </w:rPr>
        <w:t>運用</w:t>
      </w:r>
      <w:r w:rsidRPr="00BB5D89">
        <w:rPr>
          <w:rFonts w:ascii="Arial Unicode MS" w:eastAsia="Arial Unicode MS" w:hAnsi="Arial Unicode MS" w:cs="Arial Unicode MS"/>
          <w:b/>
          <w:bCs/>
        </w:rPr>
        <w:t>”</w:t>
      </w:r>
      <w:r w:rsidR="00BB5D89">
        <w:rPr>
          <w:rFonts w:ascii="ＭＳ 明朝" w:eastAsia="ＭＳ 明朝" w:hAnsi="ＭＳ 明朝" w:cs="ＭＳ 明朝" w:hint="eastAsia"/>
        </w:rPr>
        <w:t>である</w:t>
      </w:r>
      <w:r>
        <w:rPr>
          <w:rFonts w:ascii="ＭＳ 明朝" w:eastAsia="ＭＳ 明朝" w:hAnsi="ＭＳ 明朝" w:cs="ＭＳ 明朝" w:hint="eastAsia"/>
        </w:rPr>
        <w:t>。貴社はソフト未計上で余地が大きい分、パッケージ導入より先に「入力責任・更新頻度・会議体」を決め</w:t>
      </w:r>
      <w:r w:rsidR="00BB5D89">
        <w:rPr>
          <w:rFonts w:ascii="ＭＳ 明朝" w:eastAsia="ＭＳ 明朝" w:hAnsi="ＭＳ 明朝" w:cs="ＭＳ 明朝" w:hint="eastAsia"/>
        </w:rPr>
        <w:t>たほうが良い</w:t>
      </w:r>
      <w:r>
        <w:rPr>
          <w:rFonts w:ascii="ＭＳ 明朝" w:eastAsia="ＭＳ 明朝" w:hAnsi="ＭＳ 明朝" w:cs="ＭＳ 明朝" w:hint="eastAsia"/>
        </w:rPr>
        <w:t>。</w:t>
      </w:r>
    </w:p>
    <w:p w14:paraId="5D8B8F7D" w14:textId="77777777" w:rsidR="003B1E8D" w:rsidRDefault="003B1E8D">
      <w:pPr>
        <w:pBdr>
          <w:top w:val="nil"/>
          <w:left w:val="nil"/>
          <w:bottom w:val="nil"/>
          <w:right w:val="nil"/>
          <w:between w:val="nil"/>
        </w:pBdr>
      </w:pPr>
    </w:p>
    <w:p w14:paraId="5468F32D" w14:textId="2099D015" w:rsidR="003B1E8D" w:rsidRDefault="00000000" w:rsidP="00BB5D89">
      <w:pPr>
        <w:rPr>
          <w:rFonts w:hint="eastAsia"/>
        </w:rPr>
      </w:pPr>
      <w:r>
        <w:rPr>
          <w:rFonts w:ascii="ＭＳ 明朝" w:eastAsia="ＭＳ 明朝" w:hAnsi="ＭＳ 明朝" w:cs="ＭＳ 明朝" w:hint="eastAsia"/>
          <w:b/>
          <w:bCs/>
        </w:rPr>
        <w:t>実装（</w:t>
      </w:r>
      <w:r>
        <w:rPr>
          <w:rFonts w:ascii="Arial Unicode MS" w:eastAsia="Arial Unicode MS" w:hAnsi="Arial Unicode MS" w:cs="Arial Unicode MS"/>
          <w:b/>
          <w:bCs/>
        </w:rPr>
        <w:t>12</w:t>
      </w:r>
      <w:r>
        <w:rPr>
          <w:rFonts w:ascii="ＭＳ 明朝" w:eastAsia="ＭＳ 明朝" w:hAnsi="ＭＳ 明朝" w:cs="ＭＳ 明朝" w:hint="eastAsia"/>
          <w:b/>
          <w:bCs/>
        </w:rPr>
        <w:t>週間で稼働）</w:t>
      </w:r>
    </w:p>
    <w:p w14:paraId="5945E9FA" w14:textId="77777777" w:rsidR="003B1E8D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工事台帳を案件別</w:t>
      </w:r>
      <w:r>
        <w:rPr>
          <w:rFonts w:ascii="Arial Unicode MS" w:eastAsia="Arial Unicode MS" w:hAnsi="Arial Unicode MS" w:cs="Arial Unicode MS"/>
        </w:rPr>
        <w:t>PL</w:t>
      </w:r>
      <w:r>
        <w:rPr>
          <w:rFonts w:ascii="ＭＳ 明朝" w:eastAsia="ＭＳ 明朝" w:hAnsi="ＭＳ 明朝" w:cs="ＭＳ 明朝" w:hint="eastAsia"/>
        </w:rPr>
        <w:t>に統一（受注額・実行予算・出来高・原価内訳・粗利）</w:t>
      </w:r>
    </w:p>
    <w:p w14:paraId="6A2DF37C" w14:textId="77777777" w:rsidR="003B1E8D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週次更新を義務化（更新責任：工事長、承認：部長、監査：経理）</w:t>
      </w:r>
    </w:p>
    <w:p w14:paraId="7FE2C9D0" w14:textId="0A1CB168" w:rsidR="003B1E8D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「実行予算</w:t>
      </w:r>
      <w:r>
        <w:rPr>
          <w:rFonts w:ascii="Arial Unicode MS" w:eastAsia="Arial Unicode MS" w:hAnsi="Arial Unicode MS" w:cs="Arial Unicode MS"/>
        </w:rPr>
        <w:t xml:space="preserve"> vs </w:t>
      </w:r>
      <w:r>
        <w:rPr>
          <w:rFonts w:ascii="ＭＳ 明朝" w:eastAsia="ＭＳ 明朝" w:hAnsi="ＭＳ 明朝" w:cs="ＭＳ 明朝" w:hint="eastAsia"/>
        </w:rPr>
        <w:t>実績」の乖離が</w:t>
      </w:r>
      <w:r w:rsidRPr="00BB5D89">
        <w:rPr>
          <w:rFonts w:ascii="Arial Unicode MS" w:eastAsia="Arial Unicode MS" w:hAnsi="Arial Unicode MS" w:cs="Arial Unicode MS"/>
          <w:b/>
          <w:bCs/>
        </w:rPr>
        <w:t>▲5%</w:t>
      </w:r>
      <w:r>
        <w:rPr>
          <w:rFonts w:ascii="ＭＳ 明朝" w:eastAsia="ＭＳ 明朝" w:hAnsi="ＭＳ 明朝" w:cs="ＭＳ 明朝" w:hint="eastAsia"/>
        </w:rPr>
        <w:t>でレビュー、</w:t>
      </w:r>
      <w:r w:rsidRPr="00BB5D89">
        <w:rPr>
          <w:rFonts w:ascii="Arial Unicode MS" w:eastAsia="Arial Unicode MS" w:hAnsi="Arial Unicode MS" w:cs="Arial Unicode MS"/>
          <w:b/>
          <w:bCs/>
        </w:rPr>
        <w:t>▲8</w:t>
      </w:r>
      <w:r>
        <w:rPr>
          <w:rFonts w:ascii="Arial Unicode MS" w:eastAsia="Arial Unicode MS" w:hAnsi="Arial Unicode MS" w:cs="Arial Unicode MS"/>
        </w:rPr>
        <w:t>%</w:t>
      </w:r>
      <w:r>
        <w:rPr>
          <w:rFonts w:ascii="ＭＳ 明朝" w:eastAsia="ＭＳ 明朝" w:hAnsi="ＭＳ 明朝" w:cs="ＭＳ 明朝" w:hint="eastAsia"/>
        </w:rPr>
        <w:t>で是正計画提出</w:t>
      </w:r>
    </w:p>
    <w:p w14:paraId="3A6534BD" w14:textId="77777777" w:rsidR="003B1E8D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歩掛：日報アプリ＋勤怠＋写真を案件に紐付け、標準歩掛との差分を見える化</w:t>
      </w:r>
    </w:p>
    <w:p w14:paraId="57A4FA05" w14:textId="77777777" w:rsidR="003B1E8D" w:rsidRDefault="00000000" w:rsidP="00EB5C80">
      <w:pPr>
        <w:pStyle w:val="2"/>
      </w:pPr>
      <w:bookmarkStart w:id="12" w:name="_i92ebqv9qd2t" w:colFirst="0" w:colLast="0"/>
      <w:bookmarkEnd w:id="12"/>
      <w:r>
        <w:rPr>
          <w:rFonts w:ascii="Arial Unicode MS" w:eastAsia="Arial Unicode MS" w:hAnsi="Arial Unicode MS" w:cs="Arial Unicode MS"/>
        </w:rPr>
        <w:t xml:space="preserve">4-3. </w:t>
      </w:r>
      <w:r>
        <w:rPr>
          <w:rFonts w:hint="eastAsia"/>
        </w:rPr>
        <w:t>追加変更の取り漏れゼロ：根拠</w:t>
      </w:r>
      <w:r>
        <w:rPr>
          <w:rFonts w:ascii="Arial Unicode MS" w:eastAsia="Arial Unicode MS" w:hAnsi="Arial Unicode MS" w:cs="Arial Unicode MS"/>
        </w:rPr>
        <w:t>3</w:t>
      </w:r>
      <w:r>
        <w:rPr>
          <w:rFonts w:hint="eastAsia"/>
        </w:rPr>
        <w:t>点セットを</w:t>
      </w:r>
      <w:r>
        <w:rPr>
          <w:rFonts w:ascii="Arial Unicode MS" w:eastAsia="Arial Unicode MS" w:hAnsi="Arial Unicode MS" w:cs="Arial Unicode MS"/>
        </w:rPr>
        <w:t>“</w:t>
      </w:r>
      <w:r>
        <w:rPr>
          <w:rFonts w:hint="eastAsia"/>
        </w:rPr>
        <w:t>最短</w:t>
      </w:r>
      <w:r>
        <w:rPr>
          <w:rFonts w:ascii="Arial Unicode MS" w:eastAsia="Arial Unicode MS" w:hAnsi="Arial Unicode MS" w:cs="Arial Unicode MS"/>
        </w:rPr>
        <w:t>48</w:t>
      </w:r>
      <w:r>
        <w:rPr>
          <w:rFonts w:hint="eastAsia"/>
        </w:rPr>
        <w:t>時間</w:t>
      </w:r>
      <w:r>
        <w:rPr>
          <w:rFonts w:ascii="Arial Unicode MS" w:eastAsia="Arial Unicode MS" w:hAnsi="Arial Unicode MS" w:cs="Arial Unicode MS"/>
        </w:rPr>
        <w:t>”</w:t>
      </w:r>
      <w:r>
        <w:rPr>
          <w:rFonts w:hint="eastAsia"/>
        </w:rPr>
        <w:t>で回す</w:t>
      </w:r>
    </w:p>
    <w:p w14:paraId="1898EA2D" w14:textId="09CEAAB7" w:rsidR="003B1E8D" w:rsidRDefault="00000000" w:rsidP="00BB5D89">
      <w:pPr>
        <w:rPr>
          <w:rFonts w:hint="eastAsia"/>
        </w:rPr>
      </w:pPr>
      <w:r>
        <w:rPr>
          <w:rFonts w:ascii="ＭＳ 明朝" w:eastAsia="ＭＳ 明朝" w:hAnsi="ＭＳ 明朝" w:cs="ＭＳ 明朝" w:hint="eastAsia"/>
          <w:b/>
          <w:bCs/>
        </w:rPr>
        <w:t>ルール化（断定）</w:t>
      </w:r>
    </w:p>
    <w:p w14:paraId="3D5C9158" w14:textId="77777777" w:rsidR="003B1E8D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指示が出たら</w:t>
      </w:r>
      <w:r>
        <w:rPr>
          <w:rFonts w:ascii="Arial Unicode MS" w:eastAsia="Arial Unicode MS" w:hAnsi="Arial Unicode MS" w:cs="Arial Unicode MS"/>
        </w:rPr>
        <w:t>48</w:t>
      </w:r>
      <w:r>
        <w:rPr>
          <w:rFonts w:ascii="ＭＳ 明朝" w:eastAsia="ＭＳ 明朝" w:hAnsi="ＭＳ 明朝" w:cs="ＭＳ 明朝" w:hint="eastAsia"/>
        </w:rPr>
        <w:t>時間以内に「根拠</w:t>
      </w:r>
      <w:r>
        <w:rPr>
          <w:rFonts w:ascii="Arial Unicode MS" w:eastAsia="Arial Unicode MS" w:hAnsi="Arial Unicode MS" w:cs="Arial Unicode MS"/>
        </w:rPr>
        <w:t>3</w:t>
      </w:r>
      <w:r>
        <w:rPr>
          <w:rFonts w:ascii="ＭＳ 明朝" w:eastAsia="ＭＳ 明朝" w:hAnsi="ＭＳ 明朝" w:cs="ＭＳ 明朝" w:hint="eastAsia"/>
        </w:rPr>
        <w:t>点セット」を登録し、週次で未回収一覧を経営がレビューする。</w:t>
      </w:r>
    </w:p>
    <w:p w14:paraId="2340C45F" w14:textId="77777777" w:rsidR="003B1E8D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追加変更の未請求は</w:t>
      </w:r>
      <w:r>
        <w:rPr>
          <w:rFonts w:ascii="Arial Unicode MS" w:eastAsia="Arial Unicode MS" w:hAnsi="Arial Unicode MS" w:cs="Arial Unicode MS"/>
        </w:rPr>
        <w:t>“</w:t>
      </w:r>
      <w:r>
        <w:rPr>
          <w:rFonts w:ascii="ＭＳ 明朝" w:eastAsia="ＭＳ 明朝" w:hAnsi="ＭＳ 明朝" w:cs="ＭＳ 明朝" w:hint="eastAsia"/>
        </w:rPr>
        <w:t>現場のミス</w:t>
      </w:r>
      <w:r>
        <w:rPr>
          <w:rFonts w:ascii="Arial Unicode MS" w:eastAsia="Arial Unicode MS" w:hAnsi="Arial Unicode MS" w:cs="Arial Unicode MS"/>
        </w:rPr>
        <w:t>”</w:t>
      </w:r>
      <w:r>
        <w:rPr>
          <w:rFonts w:ascii="ＭＳ 明朝" w:eastAsia="ＭＳ 明朝" w:hAnsi="ＭＳ 明朝" w:cs="ＭＳ 明朝" w:hint="eastAsia"/>
        </w:rPr>
        <w:t>ではなく</w:t>
      </w:r>
      <w:r>
        <w:rPr>
          <w:rFonts w:ascii="Arial Unicode MS" w:eastAsia="Arial Unicode MS" w:hAnsi="Arial Unicode MS" w:cs="Arial Unicode MS"/>
        </w:rPr>
        <w:t>“</w:t>
      </w:r>
      <w:r>
        <w:rPr>
          <w:rFonts w:ascii="ＭＳ 明朝" w:eastAsia="ＭＳ 明朝" w:hAnsi="ＭＳ 明朝" w:cs="ＭＳ 明朝" w:hint="eastAsia"/>
        </w:rPr>
        <w:t>会社の統制不備</w:t>
      </w:r>
      <w:r>
        <w:rPr>
          <w:rFonts w:ascii="Arial Unicode MS" w:eastAsia="Arial Unicode MS" w:hAnsi="Arial Unicode MS" w:cs="Arial Unicode MS"/>
        </w:rPr>
        <w:t>”</w:t>
      </w:r>
      <w:r>
        <w:rPr>
          <w:rFonts w:ascii="ＭＳ 明朝" w:eastAsia="ＭＳ 明朝" w:hAnsi="ＭＳ 明朝" w:cs="ＭＳ 明朝" w:hint="eastAsia"/>
        </w:rPr>
        <w:t>であるため、</w:t>
      </w:r>
      <w:r>
        <w:rPr>
          <w:rFonts w:ascii="Arial Unicode MS" w:eastAsia="Arial Unicode MS" w:hAnsi="Arial Unicode MS" w:cs="Arial Unicode MS"/>
        </w:rPr>
        <w:t>KPI</w:t>
      </w:r>
      <w:r>
        <w:rPr>
          <w:rFonts w:ascii="ＭＳ 明朝" w:eastAsia="ＭＳ 明朝" w:hAnsi="ＭＳ 明朝" w:cs="ＭＳ 明朝" w:hint="eastAsia"/>
        </w:rPr>
        <w:t>と責任を経営が持つ。</w:t>
      </w:r>
    </w:p>
    <w:p w14:paraId="06BA3D78" w14:textId="77777777" w:rsidR="003B1E8D" w:rsidRDefault="003B1E8D">
      <w:pPr>
        <w:pBdr>
          <w:top w:val="nil"/>
          <w:left w:val="nil"/>
          <w:bottom w:val="nil"/>
          <w:right w:val="nil"/>
          <w:between w:val="nil"/>
        </w:pBdr>
      </w:pPr>
    </w:p>
    <w:p w14:paraId="4AD43A58" w14:textId="5877F057" w:rsidR="003B1E8D" w:rsidRDefault="00000000" w:rsidP="00BB5D89">
      <w:pPr>
        <w:rPr>
          <w:rFonts w:hint="eastAsia"/>
        </w:rPr>
      </w:pPr>
      <w:r>
        <w:rPr>
          <w:rFonts w:ascii="ＭＳ 明朝" w:eastAsia="ＭＳ 明朝" w:hAnsi="ＭＳ 明朝" w:cs="ＭＳ 明朝" w:hint="eastAsia"/>
          <w:b/>
          <w:bCs/>
        </w:rPr>
        <w:t>根拠</w:t>
      </w:r>
      <w:r>
        <w:rPr>
          <w:rFonts w:ascii="Arial Unicode MS" w:eastAsia="Arial Unicode MS" w:hAnsi="Arial Unicode MS" w:cs="Arial Unicode MS"/>
          <w:b/>
          <w:bCs/>
        </w:rPr>
        <w:t>3</w:t>
      </w:r>
      <w:r>
        <w:rPr>
          <w:rFonts w:ascii="ＭＳ 明朝" w:eastAsia="ＭＳ 明朝" w:hAnsi="ＭＳ 明朝" w:cs="ＭＳ 明朝" w:hint="eastAsia"/>
          <w:b/>
          <w:bCs/>
        </w:rPr>
        <w:t>点セット（テンプレ化）</w:t>
      </w:r>
    </w:p>
    <w:p w14:paraId="4ACF1C7B" w14:textId="77777777" w:rsidR="003B1E8D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指示書（メールでも可、発注者・元請の承認ログ）</w:t>
      </w:r>
    </w:p>
    <w:p w14:paraId="068484B6" w14:textId="77777777" w:rsidR="003B1E8D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写真（位置情報・日時・電子黒板）</w:t>
      </w:r>
    </w:p>
    <w:p w14:paraId="24E3EE6B" w14:textId="77777777" w:rsidR="003B1E8D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図面差分（変更前後、赤入れ）</w:t>
      </w:r>
    </w:p>
    <w:p w14:paraId="573E5078" w14:textId="77777777" w:rsidR="003B1E8D" w:rsidRDefault="00000000" w:rsidP="00EB5C80">
      <w:pPr>
        <w:pStyle w:val="2"/>
      </w:pPr>
      <w:bookmarkStart w:id="13" w:name="_uq2q2ytlthd0" w:colFirst="0" w:colLast="0"/>
      <w:bookmarkEnd w:id="13"/>
      <w:r>
        <w:rPr>
          <w:rFonts w:ascii="Arial Unicode MS" w:eastAsia="Arial Unicode MS" w:hAnsi="Arial Unicode MS" w:cs="Arial Unicode MS"/>
        </w:rPr>
        <w:lastRenderedPageBreak/>
        <w:t>4-4. 2024</w:t>
      </w:r>
      <w:r>
        <w:rPr>
          <w:rFonts w:hint="eastAsia"/>
        </w:rPr>
        <w:t>年問題対応：省力化は「監督工数」を最初に削る</w:t>
      </w:r>
    </w:p>
    <w:p w14:paraId="38CF11CD" w14:textId="487AC04E" w:rsidR="003B1E8D" w:rsidRDefault="00000000" w:rsidP="00BB5D89">
      <w:pPr>
        <w:ind w:firstLineChars="100" w:firstLine="220"/>
        <w:rPr>
          <w:rFonts w:hint="eastAsia"/>
        </w:rPr>
      </w:pPr>
      <w:r>
        <w:rPr>
          <w:rFonts w:ascii="ＭＳ 明朝" w:eastAsia="ＭＳ 明朝" w:hAnsi="ＭＳ 明朝" w:cs="ＭＳ 明朝" w:hint="eastAsia"/>
        </w:rPr>
        <w:t>専門工事は施工量より監督・段取りの詰まりが利益を</w:t>
      </w:r>
      <w:r w:rsidR="00BB5D89">
        <w:rPr>
          <w:rFonts w:ascii="ＭＳ 明朝" w:eastAsia="ＭＳ 明朝" w:hAnsi="ＭＳ 明朝" w:cs="ＭＳ 明朝" w:hint="eastAsia"/>
        </w:rPr>
        <w:t>毀損する</w:t>
      </w:r>
      <w:r>
        <w:rPr>
          <w:rFonts w:ascii="ＭＳ 明朝" w:eastAsia="ＭＳ 明朝" w:hAnsi="ＭＳ 明朝" w:cs="ＭＳ 明朝" w:hint="eastAsia"/>
        </w:rPr>
        <w:t>。よって下記は全社展開</w:t>
      </w:r>
      <w:r w:rsidR="00BB5D89">
        <w:rPr>
          <w:rFonts w:ascii="ＭＳ 明朝" w:eastAsia="ＭＳ 明朝" w:hAnsi="ＭＳ 明朝" w:cs="ＭＳ 明朝" w:hint="eastAsia"/>
        </w:rPr>
        <w:t>を検討していただきたい。</w:t>
      </w:r>
    </w:p>
    <w:p w14:paraId="7AEAB0D9" w14:textId="77777777" w:rsidR="003B1E8D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遠隔臨場、写真自動整理、電子小黒板、出来形帳票自動化</w:t>
      </w:r>
    </w:p>
    <w:p w14:paraId="188F6AB2" w14:textId="77777777" w:rsidR="003B1E8D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配車・機材の稼働率</w:t>
      </w:r>
      <w:r>
        <w:rPr>
          <w:rFonts w:ascii="Arial Unicode MS" w:eastAsia="Arial Unicode MS" w:hAnsi="Arial Unicode MS" w:cs="Arial Unicode MS"/>
        </w:rPr>
        <w:t>KPI</w:t>
      </w:r>
      <w:r>
        <w:rPr>
          <w:rFonts w:ascii="ＭＳ 明朝" w:eastAsia="ＭＳ 明朝" w:hAnsi="ＭＳ 明朝" w:cs="ＭＳ 明朝" w:hint="eastAsia"/>
        </w:rPr>
        <w:t>化（段取りの可視化）</w:t>
      </w:r>
    </w:p>
    <w:p w14:paraId="50FCFDDD" w14:textId="77777777" w:rsidR="003B1E8D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多能工化：班編成を「</w:t>
      </w:r>
      <w:r>
        <w:rPr>
          <w:rFonts w:ascii="Arial Unicode MS" w:eastAsia="Arial Unicode MS" w:hAnsi="Arial Unicode MS" w:cs="Arial Unicode MS"/>
        </w:rPr>
        <w:t>1</w:t>
      </w:r>
      <w:r>
        <w:rPr>
          <w:rFonts w:ascii="ＭＳ 明朝" w:eastAsia="ＭＳ 明朝" w:hAnsi="ＭＳ 明朝" w:cs="ＭＳ 明朝" w:hint="eastAsia"/>
        </w:rPr>
        <w:t>現場</w:t>
      </w:r>
      <w:r>
        <w:rPr>
          <w:rFonts w:ascii="Arial Unicode MS" w:eastAsia="Arial Unicode MS" w:hAnsi="Arial Unicode MS" w:cs="Arial Unicode MS"/>
        </w:rPr>
        <w:t>1</w:t>
      </w:r>
      <w:r>
        <w:rPr>
          <w:rFonts w:ascii="ＭＳ 明朝" w:eastAsia="ＭＳ 明朝" w:hAnsi="ＭＳ 明朝" w:cs="ＭＳ 明朝" w:hint="eastAsia"/>
        </w:rPr>
        <w:t>スキル」から「少人数</w:t>
      </w:r>
      <w:r>
        <w:rPr>
          <w:rFonts w:ascii="Arial Unicode MS" w:eastAsia="Arial Unicode MS" w:hAnsi="Arial Unicode MS" w:cs="Arial Unicode MS"/>
        </w:rPr>
        <w:t>×</w:t>
      </w:r>
      <w:r>
        <w:rPr>
          <w:rFonts w:ascii="ＭＳ 明朝" w:eastAsia="ＭＳ 明朝" w:hAnsi="ＭＳ 明朝" w:cs="ＭＳ 明朝" w:hint="eastAsia"/>
        </w:rPr>
        <w:t>複合スキル」へ転換</w:t>
      </w:r>
    </w:p>
    <w:p w14:paraId="6DF7BAAF" w14:textId="2122E72D" w:rsidR="003B1E8D" w:rsidRDefault="003B1E8D">
      <w:pPr>
        <w:rPr>
          <w:rFonts w:hint="eastAsia"/>
        </w:rPr>
      </w:pPr>
    </w:p>
    <w:p w14:paraId="53C1B153" w14:textId="7F0A97AA" w:rsidR="003B1E8D" w:rsidRDefault="00BB5D89" w:rsidP="00BB5D89">
      <w:pPr>
        <w:pStyle w:val="2"/>
      </w:pPr>
      <w:bookmarkStart w:id="14" w:name="_6ok85ux2p1oa" w:colFirst="0" w:colLast="0"/>
      <w:bookmarkEnd w:id="14"/>
      <w:r>
        <w:rPr>
          <w:rFonts w:ascii="Arial Unicode MS" w:eastAsiaTheme="minorEastAsia" w:hAnsi="Arial Unicode MS" w:cs="Arial Unicode MS" w:hint="eastAsia"/>
        </w:rPr>
        <w:t>4-5</w:t>
      </w:r>
      <w:r w:rsidR="00000000">
        <w:rPr>
          <w:rFonts w:ascii="Arial Unicode MS" w:eastAsia="Arial Unicode MS" w:hAnsi="Arial Unicode MS" w:cs="Arial Unicode MS"/>
        </w:rPr>
        <w:t xml:space="preserve">. </w:t>
      </w:r>
      <w:r w:rsidR="00000000">
        <w:rPr>
          <w:rFonts w:hint="eastAsia"/>
        </w:rPr>
        <w:t>導入コストと期待リターン（</w:t>
      </w:r>
      <w:r w:rsidR="00000000">
        <w:rPr>
          <w:rFonts w:ascii="Arial Unicode MS" w:eastAsia="Arial Unicode MS" w:hAnsi="Arial Unicode MS" w:cs="Arial Unicode MS"/>
        </w:rPr>
        <w:t>ROI</w:t>
      </w:r>
      <w:r w:rsidR="00000000">
        <w:rPr>
          <w:rFonts w:hint="eastAsia"/>
        </w:rPr>
        <w:t>を表で明示）</w:t>
      </w:r>
    </w:p>
    <w:p w14:paraId="09D63376" w14:textId="18BFAC84" w:rsidR="003B1E8D" w:rsidRDefault="00000000" w:rsidP="00BB5D89">
      <w:pPr>
        <w:ind w:firstLineChars="100" w:firstLine="220"/>
        <w:rPr>
          <w:rFonts w:hint="eastAsia"/>
        </w:rPr>
      </w:pPr>
      <w:r>
        <w:rPr>
          <w:rFonts w:ascii="ＭＳ 明朝" w:eastAsia="ＭＳ 明朝" w:hAnsi="ＭＳ 明朝" w:cs="ＭＳ 明朝" w:hint="eastAsia"/>
        </w:rPr>
        <w:t>現時点では貴社の人件費総額・現場数・システム現状が未提示のため、まず「投資項目・回収構造」を確定し、ヒアリング後に金額を確定します。経営意思決定に必要な粒度で提示</w:t>
      </w:r>
      <w:r w:rsidR="00BB5D89">
        <w:rPr>
          <w:rFonts w:ascii="ＭＳ 明朝" w:eastAsia="ＭＳ 明朝" w:hAnsi="ＭＳ 明朝" w:cs="ＭＳ 明朝" w:hint="eastAsia"/>
        </w:rPr>
        <w:t>案する</w:t>
      </w:r>
      <w:r>
        <w:rPr>
          <w:rFonts w:ascii="ＭＳ 明朝" w:eastAsia="ＭＳ 明朝" w:hAnsi="ＭＳ 明朝" w:cs="ＭＳ 明朝" w:hint="eastAsia"/>
        </w:rPr>
        <w:t>。</w:t>
      </w:r>
    </w:p>
    <w:tbl>
      <w:tblPr>
        <w:tblStyle w:val="5-1"/>
        <w:tblW w:w="5000" w:type="pct"/>
        <w:tblLook w:val="06A0" w:firstRow="1" w:lastRow="0" w:firstColumn="1" w:lastColumn="0" w:noHBand="1" w:noVBand="1"/>
      </w:tblPr>
      <w:tblGrid>
        <w:gridCol w:w="2381"/>
        <w:gridCol w:w="1874"/>
        <w:gridCol w:w="2383"/>
        <w:gridCol w:w="2381"/>
      </w:tblGrid>
      <w:tr w:rsidR="00BB5D89" w14:paraId="0E170F89" w14:textId="77777777" w:rsidTr="00BB5D8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0" w:type="pct"/>
          </w:tcPr>
          <w:p w14:paraId="7980EAB0" w14:textId="77777777" w:rsidR="00BB5D89" w:rsidRDefault="00BB5D89" w:rsidP="00EB5C80">
            <w:pPr>
              <w:jc w:val="both"/>
              <w:rPr>
                <w:b w:val="0"/>
                <w:bCs w:val="0"/>
              </w:rPr>
            </w:pPr>
            <w:r>
              <w:rPr>
                <w:rFonts w:ascii="ＭＳ 明朝" w:eastAsia="ＭＳ 明朝" w:hAnsi="ＭＳ 明朝" w:cs="ＭＳ 明朝" w:hint="eastAsia"/>
              </w:rPr>
              <w:t>施策</w:t>
            </w:r>
          </w:p>
        </w:tc>
        <w:tc>
          <w:tcPr>
            <w:tcW w:w="1039" w:type="pct"/>
          </w:tcPr>
          <w:p w14:paraId="61B86450" w14:textId="77777777" w:rsidR="00BB5D89" w:rsidRDefault="00BB5D89" w:rsidP="00EB5C8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ascii="ＭＳ 明朝" w:eastAsia="ＭＳ 明朝" w:hAnsi="ＭＳ 明朝" w:cs="ＭＳ 明朝" w:hint="eastAsia"/>
              </w:rPr>
              <w:t>初期コスト</w:t>
            </w:r>
          </w:p>
        </w:tc>
        <w:tc>
          <w:tcPr>
            <w:tcW w:w="1321" w:type="pct"/>
          </w:tcPr>
          <w:p w14:paraId="1AE42DF9" w14:textId="77777777" w:rsidR="00BB5D89" w:rsidRDefault="00BB5D89" w:rsidP="00EB5C8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ascii="ＭＳ 明朝" w:eastAsia="ＭＳ 明朝" w:hAnsi="ＭＳ 明朝" w:cs="ＭＳ 明朝" w:hint="eastAsia"/>
              </w:rPr>
              <w:t>期待効果（</w:t>
            </w:r>
            <w:r>
              <w:rPr>
                <w:rFonts w:ascii="Arial Unicode MS" w:eastAsia="Arial Unicode MS" w:hAnsi="Arial Unicode MS" w:cs="Arial Unicode MS"/>
              </w:rPr>
              <w:t>KPI</w:t>
            </w:r>
            <w:r>
              <w:rPr>
                <w:rFonts w:ascii="ＭＳ 明朝" w:eastAsia="ＭＳ 明朝" w:hAnsi="ＭＳ 明朝" w:cs="ＭＳ 明朝" w:hint="eastAsia"/>
              </w:rPr>
              <w:t>）</w:t>
            </w:r>
          </w:p>
        </w:tc>
        <w:tc>
          <w:tcPr>
            <w:tcW w:w="1321" w:type="pct"/>
          </w:tcPr>
          <w:p w14:paraId="3EC45C55" w14:textId="77777777" w:rsidR="00BB5D89" w:rsidRDefault="00BB5D89" w:rsidP="00EB5C8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ascii="ＭＳ 明朝" w:eastAsia="ＭＳ 明朝" w:hAnsi="ＭＳ 明朝" w:cs="ＭＳ 明朝" w:hint="eastAsia"/>
              </w:rPr>
              <w:t>回収ロジック</w:t>
            </w:r>
          </w:p>
        </w:tc>
      </w:tr>
      <w:tr w:rsidR="00BB5D89" w14:paraId="7EBC269F" w14:textId="77777777" w:rsidTr="00BB5D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0" w:type="pct"/>
          </w:tcPr>
          <w:p w14:paraId="25BBA867" w14:textId="77777777" w:rsidR="00BB5D89" w:rsidRDefault="00BB5D89" w:rsidP="00EB5C80">
            <w:pPr>
              <w:jc w:val="both"/>
            </w:pPr>
            <w:r>
              <w:rPr>
                <w:rFonts w:ascii="ＭＳ 明朝" w:eastAsia="ＭＳ 明朝" w:hAnsi="ＭＳ 明朝" w:cs="ＭＳ 明朝" w:hint="eastAsia"/>
              </w:rPr>
              <w:t>工事台帳・案件別</w:t>
            </w:r>
            <w:r>
              <w:rPr>
                <w:rFonts w:ascii="Arial Unicode MS" w:eastAsia="Arial Unicode MS" w:hAnsi="Arial Unicode MS" w:cs="Arial Unicode MS"/>
              </w:rPr>
              <w:t>PL</w:t>
            </w:r>
            <w:r>
              <w:rPr>
                <w:rFonts w:ascii="ＭＳ 明朝" w:eastAsia="ＭＳ 明朝" w:hAnsi="ＭＳ 明朝" w:cs="ＭＳ 明朝" w:hint="eastAsia"/>
              </w:rPr>
              <w:t>運用（仕組み＋会議体）</w:t>
            </w:r>
          </w:p>
        </w:tc>
        <w:tc>
          <w:tcPr>
            <w:tcW w:w="1039" w:type="pct"/>
          </w:tcPr>
          <w:p w14:paraId="2B3842A6" w14:textId="77777777" w:rsidR="00BB5D89" w:rsidRDefault="00BB5D89" w:rsidP="00EB5C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小</w:t>
            </w:r>
          </w:p>
        </w:tc>
        <w:tc>
          <w:tcPr>
            <w:tcW w:w="1321" w:type="pct"/>
          </w:tcPr>
          <w:p w14:paraId="43A56B04" w14:textId="77777777" w:rsidR="00BB5D89" w:rsidRDefault="00BB5D89" w:rsidP="00EB5C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赤字案件比率半減</w:t>
            </w:r>
          </w:p>
        </w:tc>
        <w:tc>
          <w:tcPr>
            <w:tcW w:w="1321" w:type="pct"/>
          </w:tcPr>
          <w:p w14:paraId="3C074A5A" w14:textId="77777777" w:rsidR="00BB5D89" w:rsidRDefault="00BB5D89" w:rsidP="00EB5C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粗利毀損の早期停止で利益回復</w:t>
            </w:r>
          </w:p>
        </w:tc>
      </w:tr>
      <w:tr w:rsidR="00BB5D89" w14:paraId="23925015" w14:textId="77777777" w:rsidTr="00BB5D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0" w:type="pct"/>
          </w:tcPr>
          <w:p w14:paraId="1322B05A" w14:textId="77777777" w:rsidR="00BB5D89" w:rsidRDefault="00BB5D89" w:rsidP="00EB5C80">
            <w:pPr>
              <w:jc w:val="both"/>
            </w:pPr>
            <w:r>
              <w:rPr>
                <w:rFonts w:ascii="ＭＳ 明朝" w:eastAsia="ＭＳ 明朝" w:hAnsi="ＭＳ 明朝" w:cs="ＭＳ 明朝" w:hint="eastAsia"/>
              </w:rPr>
              <w:t>日報・写真・出来形の省力化</w:t>
            </w:r>
            <w:r>
              <w:rPr>
                <w:rFonts w:ascii="Arial Unicode MS" w:eastAsia="Arial Unicode MS" w:hAnsi="Arial Unicode MS" w:cs="Arial Unicode MS"/>
              </w:rPr>
              <w:t>DX</w:t>
            </w:r>
          </w:p>
        </w:tc>
        <w:tc>
          <w:tcPr>
            <w:tcW w:w="1039" w:type="pct"/>
          </w:tcPr>
          <w:p w14:paraId="34D439A6" w14:textId="77777777" w:rsidR="00BB5D89" w:rsidRDefault="00BB5D89" w:rsidP="00EB5C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中</w:t>
            </w:r>
          </w:p>
        </w:tc>
        <w:tc>
          <w:tcPr>
            <w:tcW w:w="1321" w:type="pct"/>
          </w:tcPr>
          <w:p w14:paraId="3E7AEE3F" w14:textId="77777777" w:rsidR="00BB5D89" w:rsidRDefault="00BB5D89" w:rsidP="00EB5C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監督工数</w:t>
            </w:r>
            <w:r>
              <w:rPr>
                <w:rFonts w:ascii="Arial Unicode MS" w:eastAsia="Arial Unicode MS" w:hAnsi="Arial Unicode MS" w:cs="Arial Unicode MS"/>
              </w:rPr>
              <w:t>▲20</w:t>
            </w:r>
            <w:r>
              <w:rPr>
                <w:rFonts w:ascii="ＭＳ 明朝" w:eastAsia="ＭＳ 明朝" w:hAnsi="ＭＳ 明朝" w:cs="ＭＳ 明朝" w:hint="eastAsia"/>
              </w:rPr>
              <w:t>〜</w:t>
            </w:r>
            <w:r>
              <w:rPr>
                <w:rFonts w:ascii="Arial Unicode MS" w:eastAsia="Arial Unicode MS" w:hAnsi="Arial Unicode MS" w:cs="Arial Unicode MS"/>
              </w:rPr>
              <w:t>30%</w:t>
            </w:r>
          </w:p>
        </w:tc>
        <w:tc>
          <w:tcPr>
            <w:tcW w:w="1321" w:type="pct"/>
          </w:tcPr>
          <w:p w14:paraId="0D12C167" w14:textId="77777777" w:rsidR="00BB5D89" w:rsidRDefault="00BB5D89" w:rsidP="00EB5C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残業削減＋監督</w:t>
            </w:r>
            <w:r>
              <w:rPr>
                <w:rFonts w:ascii="Arial Unicode MS" w:eastAsia="Arial Unicode MS" w:hAnsi="Arial Unicode MS" w:cs="Arial Unicode MS"/>
              </w:rPr>
              <w:t>1</w:t>
            </w:r>
            <w:r>
              <w:rPr>
                <w:rFonts w:ascii="ＭＳ 明朝" w:eastAsia="ＭＳ 明朝" w:hAnsi="ＭＳ 明朝" w:cs="ＭＳ 明朝" w:hint="eastAsia"/>
              </w:rPr>
              <w:t>人当たり対応現場増</w:t>
            </w:r>
          </w:p>
        </w:tc>
      </w:tr>
      <w:tr w:rsidR="00BB5D89" w14:paraId="008356D9" w14:textId="77777777" w:rsidTr="00BB5D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0" w:type="pct"/>
          </w:tcPr>
          <w:p w14:paraId="3F16E9EE" w14:textId="77777777" w:rsidR="00BB5D89" w:rsidRDefault="00BB5D89" w:rsidP="00EB5C80">
            <w:pPr>
              <w:jc w:val="both"/>
            </w:pPr>
            <w:r>
              <w:rPr>
                <w:rFonts w:ascii="ＭＳ 明朝" w:eastAsia="ＭＳ 明朝" w:hAnsi="ＭＳ 明朝" w:cs="ＭＳ 明朝" w:hint="eastAsia"/>
              </w:rPr>
              <w:t>追加変更管理のテンプレ・</w:t>
            </w:r>
            <w:r>
              <w:rPr>
                <w:rFonts w:ascii="Arial Unicode MS" w:eastAsia="Arial Unicode MS" w:hAnsi="Arial Unicode MS" w:cs="Arial Unicode MS"/>
              </w:rPr>
              <w:t>WF</w:t>
            </w:r>
          </w:p>
        </w:tc>
        <w:tc>
          <w:tcPr>
            <w:tcW w:w="1039" w:type="pct"/>
          </w:tcPr>
          <w:p w14:paraId="6D19210E" w14:textId="77777777" w:rsidR="00BB5D89" w:rsidRDefault="00BB5D89" w:rsidP="00EB5C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小</w:t>
            </w:r>
          </w:p>
        </w:tc>
        <w:tc>
          <w:tcPr>
            <w:tcW w:w="1321" w:type="pct"/>
          </w:tcPr>
          <w:p w14:paraId="0145535D" w14:textId="77777777" w:rsidR="00BB5D89" w:rsidRDefault="00BB5D89" w:rsidP="00EB5C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回収率</w:t>
            </w:r>
            <w:r>
              <w:rPr>
                <w:rFonts w:ascii="Arial Unicode MS" w:eastAsia="Arial Unicode MS" w:hAnsi="Arial Unicode MS" w:cs="Arial Unicode MS"/>
              </w:rPr>
              <w:t>95%</w:t>
            </w:r>
            <w:r>
              <w:rPr>
                <w:rFonts w:ascii="ＭＳ 明朝" w:eastAsia="ＭＳ 明朝" w:hAnsi="ＭＳ 明朝" w:cs="ＭＳ 明朝" w:hint="eastAsia"/>
              </w:rPr>
              <w:t>超</w:t>
            </w:r>
          </w:p>
        </w:tc>
        <w:tc>
          <w:tcPr>
            <w:tcW w:w="1321" w:type="pct"/>
          </w:tcPr>
          <w:p w14:paraId="5B9BBBE0" w14:textId="77777777" w:rsidR="00BB5D89" w:rsidRDefault="00BB5D89" w:rsidP="00EB5C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取り漏れ削減＝粗利増に直結</w:t>
            </w:r>
          </w:p>
        </w:tc>
      </w:tr>
      <w:tr w:rsidR="00BB5D89" w14:paraId="3F9AAC60" w14:textId="77777777" w:rsidTr="00BB5D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0" w:type="pct"/>
          </w:tcPr>
          <w:p w14:paraId="49A772F0" w14:textId="77777777" w:rsidR="00BB5D89" w:rsidRDefault="00BB5D89" w:rsidP="00EB5C80">
            <w:pPr>
              <w:jc w:val="both"/>
            </w:pPr>
            <w:r>
              <w:rPr>
                <w:rFonts w:ascii="ＭＳ 明朝" w:eastAsia="ＭＳ 明朝" w:hAnsi="ＭＳ 明朝" w:cs="ＭＳ 明朝" w:hint="eastAsia"/>
              </w:rPr>
              <w:t>受注審査票・契約条項標準化</w:t>
            </w:r>
          </w:p>
        </w:tc>
        <w:tc>
          <w:tcPr>
            <w:tcW w:w="1039" w:type="pct"/>
          </w:tcPr>
          <w:p w14:paraId="37F12C31" w14:textId="77777777" w:rsidR="00BB5D89" w:rsidRDefault="00BB5D89" w:rsidP="00EB5C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小</w:t>
            </w:r>
          </w:p>
        </w:tc>
        <w:tc>
          <w:tcPr>
            <w:tcW w:w="1321" w:type="pct"/>
          </w:tcPr>
          <w:p w14:paraId="3F4AF63B" w14:textId="77777777" w:rsidR="00BB5D89" w:rsidRDefault="00BB5D89" w:rsidP="00EB5C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低粗利案件の遮断</w:t>
            </w:r>
          </w:p>
        </w:tc>
        <w:tc>
          <w:tcPr>
            <w:tcW w:w="1321" w:type="pct"/>
          </w:tcPr>
          <w:p w14:paraId="39D51BDC" w14:textId="77777777" w:rsidR="00BB5D89" w:rsidRDefault="00BB5D89" w:rsidP="00EB5C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 Unicode MS" w:eastAsia="Arial Unicode MS" w:hAnsi="Arial Unicode MS" w:cs="Arial Unicode MS"/>
              </w:rPr>
              <w:t>“</w:t>
            </w:r>
            <w:r>
              <w:rPr>
                <w:rFonts w:ascii="ＭＳ 明朝" w:eastAsia="ＭＳ 明朝" w:hAnsi="ＭＳ 明朝" w:cs="ＭＳ 明朝" w:hint="eastAsia"/>
              </w:rPr>
              <w:t>取らない</w:t>
            </w:r>
            <w:r>
              <w:rPr>
                <w:rFonts w:ascii="Arial Unicode MS" w:eastAsia="Arial Unicode MS" w:hAnsi="Arial Unicode MS" w:cs="Arial Unicode MS"/>
              </w:rPr>
              <w:t>”</w:t>
            </w:r>
            <w:r>
              <w:rPr>
                <w:rFonts w:ascii="ＭＳ 明朝" w:eastAsia="ＭＳ 明朝" w:hAnsi="ＭＳ 明朝" w:cs="ＭＳ 明朝" w:hint="eastAsia"/>
              </w:rPr>
              <w:t>ことで利益が増える</w:t>
            </w:r>
          </w:p>
        </w:tc>
      </w:tr>
      <w:tr w:rsidR="00BB5D89" w14:paraId="61B0ED1E" w14:textId="77777777" w:rsidTr="00BB5D8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0" w:type="pct"/>
          </w:tcPr>
          <w:p w14:paraId="2BD3B678" w14:textId="77777777" w:rsidR="00BB5D89" w:rsidRDefault="00BB5D89" w:rsidP="00EB5C80">
            <w:pPr>
              <w:jc w:val="both"/>
            </w:pPr>
            <w:r>
              <w:rPr>
                <w:rFonts w:ascii="ＭＳ 明朝" w:eastAsia="ＭＳ 明朝" w:hAnsi="ＭＳ 明朝" w:cs="ＭＳ 明朝" w:hint="eastAsia"/>
              </w:rPr>
              <w:t>資金調達（出来高枠</w:t>
            </w:r>
            <w:r>
              <w:rPr>
                <w:rFonts w:ascii="Arial Unicode MS" w:eastAsia="Arial Unicode MS" w:hAnsi="Arial Unicode MS" w:cs="Arial Unicode MS"/>
              </w:rPr>
              <w:t>/ABL/</w:t>
            </w:r>
            <w:r>
              <w:rPr>
                <w:rFonts w:ascii="ＭＳ 明朝" w:eastAsia="ＭＳ 明朝" w:hAnsi="ＭＳ 明朝" w:cs="ＭＳ 明朝" w:hint="eastAsia"/>
              </w:rPr>
              <w:t>ファクタ）</w:t>
            </w:r>
          </w:p>
        </w:tc>
        <w:tc>
          <w:tcPr>
            <w:tcW w:w="1039" w:type="pct"/>
          </w:tcPr>
          <w:p w14:paraId="740BDA07" w14:textId="77777777" w:rsidR="00BB5D89" w:rsidRDefault="00BB5D89" w:rsidP="00EB5C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なし</w:t>
            </w:r>
          </w:p>
        </w:tc>
        <w:tc>
          <w:tcPr>
            <w:tcW w:w="1321" w:type="pct"/>
          </w:tcPr>
          <w:p w14:paraId="0982692C" w14:textId="77777777" w:rsidR="00BB5D89" w:rsidRDefault="00BB5D89" w:rsidP="00EB5C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営業</w:t>
            </w:r>
            <w:r>
              <w:rPr>
                <w:rFonts w:ascii="Arial Unicode MS" w:eastAsia="Arial Unicode MS" w:hAnsi="Arial Unicode MS" w:cs="Arial Unicode MS"/>
              </w:rPr>
              <w:t>CF</w:t>
            </w:r>
            <w:r>
              <w:rPr>
                <w:rFonts w:ascii="ＭＳ 明朝" w:eastAsia="ＭＳ 明朝" w:hAnsi="ＭＳ 明朝" w:cs="ＭＳ 明朝" w:hint="eastAsia"/>
              </w:rPr>
              <w:t>の下振れ防止</w:t>
            </w:r>
          </w:p>
        </w:tc>
        <w:tc>
          <w:tcPr>
            <w:tcW w:w="1321" w:type="pct"/>
          </w:tcPr>
          <w:p w14:paraId="6B095FE6" w14:textId="77777777" w:rsidR="00BB5D89" w:rsidRDefault="00BB5D89" w:rsidP="00EB5C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サイトギャップを金融で埋める</w:t>
            </w:r>
          </w:p>
        </w:tc>
      </w:tr>
    </w:tbl>
    <w:p w14:paraId="2D9C40F7" w14:textId="5842C7F6" w:rsidR="00BB5D89" w:rsidRDefault="00BB5D89"/>
    <w:p w14:paraId="4DC34BE1" w14:textId="6F1203A6" w:rsidR="003B1E8D" w:rsidRDefault="00BB5D89">
      <w:pPr>
        <w:rPr>
          <w:rFonts w:hint="eastAsia"/>
        </w:rPr>
      </w:pPr>
      <w:r>
        <w:br w:type="page"/>
      </w:r>
    </w:p>
    <w:p w14:paraId="5E751660" w14:textId="77777777" w:rsidR="003B1E8D" w:rsidRDefault="00000000" w:rsidP="00EB5C80">
      <w:pPr>
        <w:pStyle w:val="1"/>
      </w:pPr>
      <w:bookmarkStart w:id="15" w:name="_itjgj3e1yh3u" w:colFirst="0" w:colLast="0"/>
      <w:bookmarkEnd w:id="15"/>
      <w:r>
        <w:rPr>
          <w:rFonts w:ascii="Arial Unicode MS" w:eastAsia="Arial Unicode MS" w:hAnsi="Arial Unicode MS" w:cs="Arial Unicode MS"/>
        </w:rPr>
        <w:lastRenderedPageBreak/>
        <w:t xml:space="preserve">6. </w:t>
      </w:r>
      <w:r>
        <w:rPr>
          <w:rFonts w:hint="eastAsia"/>
        </w:rPr>
        <w:t>財務インパクトシミュレーション（</w:t>
      </w:r>
      <w:r>
        <w:rPr>
          <w:rFonts w:ascii="Arial Unicode MS" w:eastAsia="Arial Unicode MS" w:hAnsi="Arial Unicode MS" w:cs="Arial Unicode MS"/>
        </w:rPr>
        <w:t>PL/BS</w:t>
      </w:r>
      <w:r>
        <w:rPr>
          <w:rFonts w:hint="eastAsia"/>
        </w:rPr>
        <w:t>の変化を予測）</w:t>
      </w:r>
    </w:p>
    <w:p w14:paraId="4CE84820" w14:textId="44954DF2" w:rsidR="003B1E8D" w:rsidRDefault="00000000" w:rsidP="00BB5D89">
      <w:pPr>
        <w:ind w:firstLineChars="100" w:firstLine="220"/>
      </w:pPr>
      <w:r>
        <w:rPr>
          <w:rFonts w:ascii="ＭＳ 明朝" w:eastAsia="ＭＳ 明朝" w:hAnsi="ＭＳ 明朝" w:cs="ＭＳ 明朝" w:hint="eastAsia"/>
        </w:rPr>
        <w:t>ここでは「構造」を示し、数値はヒアリングで確定</w:t>
      </w:r>
      <w:r w:rsidR="00BB5D89">
        <w:rPr>
          <w:rFonts w:ascii="ＭＳ 明朝" w:eastAsia="ＭＳ 明朝" w:hAnsi="ＭＳ 明朝" w:cs="ＭＳ 明朝" w:hint="eastAsia"/>
        </w:rPr>
        <w:t>する</w:t>
      </w:r>
      <w:r>
        <w:rPr>
          <w:rFonts w:ascii="ＭＳ 明朝" w:eastAsia="ＭＳ 明朝" w:hAnsi="ＭＳ 明朝" w:cs="ＭＳ 明朝" w:hint="eastAsia"/>
        </w:rPr>
        <w:t>。重要なのは、貴社の赤字は売上減ではなく粗利毀損が主因であるため、</w:t>
      </w:r>
      <w:r>
        <w:rPr>
          <w:rFonts w:ascii="ＭＳ 明朝" w:eastAsia="ＭＳ 明朝" w:hAnsi="ＭＳ 明朝" w:cs="ＭＳ 明朝" w:hint="eastAsia"/>
          <w:b/>
          <w:bCs/>
        </w:rPr>
        <w:t>粗利率を数ポイント戻すだけで黒字化する</w:t>
      </w:r>
      <w:r>
        <w:rPr>
          <w:rFonts w:ascii="ＭＳ 明朝" w:eastAsia="ＭＳ 明朝" w:hAnsi="ＭＳ 明朝" w:cs="ＭＳ 明朝" w:hint="eastAsia"/>
        </w:rPr>
        <w:t>点</w:t>
      </w:r>
      <w:r w:rsidR="00BB5D89">
        <w:rPr>
          <w:rFonts w:ascii="ＭＳ 明朝" w:eastAsia="ＭＳ 明朝" w:hAnsi="ＭＳ 明朝" w:cs="ＭＳ 明朝" w:hint="eastAsia"/>
        </w:rPr>
        <w:t>である</w:t>
      </w:r>
      <w:r>
        <w:rPr>
          <w:rFonts w:ascii="ＭＳ 明朝" w:eastAsia="ＭＳ 明朝" w:hAnsi="ＭＳ 明朝" w:cs="ＭＳ 明朝" w:hint="eastAsia"/>
        </w:rPr>
        <w:t>。</w:t>
      </w:r>
    </w:p>
    <w:p w14:paraId="0623D902" w14:textId="77777777" w:rsidR="003B1E8D" w:rsidRDefault="00000000" w:rsidP="00EB5C80">
      <w:pPr>
        <w:pStyle w:val="2"/>
      </w:pPr>
      <w:bookmarkStart w:id="16" w:name="_fh4jg8dt7x37" w:colFirst="0" w:colLast="0"/>
      <w:bookmarkEnd w:id="16"/>
      <w:r>
        <w:rPr>
          <w:rFonts w:ascii="Arial Unicode MS" w:eastAsia="Arial Unicode MS" w:hAnsi="Arial Unicode MS" w:cs="Arial Unicode MS"/>
        </w:rPr>
        <w:t>6-1. PL</w:t>
      </w:r>
      <w:r>
        <w:rPr>
          <w:rFonts w:hint="eastAsia"/>
        </w:rPr>
        <w:t>インパクト（概算の考え方）</w:t>
      </w:r>
    </w:p>
    <w:p w14:paraId="2848CBFD" w14:textId="77777777" w:rsidR="003B1E8D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2025</w:t>
      </w:r>
      <w:r>
        <w:rPr>
          <w:rFonts w:ascii="ＭＳ 明朝" w:eastAsia="ＭＳ 明朝" w:hAnsi="ＭＳ 明朝" w:cs="ＭＳ 明朝" w:hint="eastAsia"/>
        </w:rPr>
        <w:t>年の粗利は</w:t>
      </w:r>
      <w:r>
        <w:rPr>
          <w:rFonts w:ascii="Arial Unicode MS" w:eastAsia="Arial Unicode MS" w:hAnsi="Arial Unicode MS" w:cs="Arial Unicode MS"/>
        </w:rPr>
        <w:t>19.8</w:t>
      </w:r>
      <w:r>
        <w:rPr>
          <w:rFonts w:ascii="ＭＳ 明朝" w:eastAsia="ＭＳ 明朝" w:hAnsi="ＭＳ 明朝" w:cs="ＭＳ 明朝" w:hint="eastAsia"/>
        </w:rPr>
        <w:t>億。</w:t>
      </w:r>
      <w:r>
        <w:rPr>
          <w:rFonts w:ascii="Arial Unicode MS" w:eastAsia="Arial Unicode MS" w:hAnsi="Arial Unicode MS" w:cs="Arial Unicode MS"/>
        </w:rPr>
        <w:t>2023</w:t>
      </w:r>
      <w:r>
        <w:rPr>
          <w:rFonts w:ascii="ＭＳ 明朝" w:eastAsia="ＭＳ 明朝" w:hAnsi="ＭＳ 明朝" w:cs="ＭＳ 明朝" w:hint="eastAsia"/>
        </w:rPr>
        <w:t>年は</w:t>
      </w:r>
      <w:r>
        <w:rPr>
          <w:rFonts w:ascii="Arial Unicode MS" w:eastAsia="Arial Unicode MS" w:hAnsi="Arial Unicode MS" w:cs="Arial Unicode MS"/>
        </w:rPr>
        <w:t>41.8</w:t>
      </w:r>
      <w:r>
        <w:rPr>
          <w:rFonts w:ascii="ＭＳ 明朝" w:eastAsia="ＭＳ 明朝" w:hAnsi="ＭＳ 明朝" w:cs="ＭＳ 明朝" w:hint="eastAsia"/>
        </w:rPr>
        <w:t>億で、差は</w:t>
      </w:r>
      <w:r>
        <w:rPr>
          <w:rFonts w:ascii="Arial Unicode MS" w:eastAsia="Arial Unicode MS" w:hAnsi="Arial Unicode MS" w:cs="Arial Unicode MS"/>
        </w:rPr>
        <w:t>22.0</w:t>
      </w:r>
      <w:r>
        <w:rPr>
          <w:rFonts w:ascii="ＭＳ 明朝" w:eastAsia="ＭＳ 明朝" w:hAnsi="ＭＳ 明朝" w:cs="ＭＳ 明朝" w:hint="eastAsia"/>
        </w:rPr>
        <w:t>億。</w:t>
      </w:r>
    </w:p>
    <w:p w14:paraId="0BC66D79" w14:textId="77777777" w:rsidR="003B1E8D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まず現実的な初年度目標は「</w:t>
      </w:r>
      <w:r>
        <w:rPr>
          <w:rFonts w:ascii="Arial Unicode MS" w:eastAsia="Arial Unicode MS" w:hAnsi="Arial Unicode MS" w:cs="Arial Unicode MS"/>
        </w:rPr>
        <w:t>22.0</w:t>
      </w:r>
      <w:r>
        <w:rPr>
          <w:rFonts w:ascii="ＭＳ 明朝" w:eastAsia="ＭＳ 明朝" w:hAnsi="ＭＳ 明朝" w:cs="ＭＳ 明朝" w:hint="eastAsia"/>
        </w:rPr>
        <w:t>億を戻す」ではなく、</w:t>
      </w:r>
    </w:p>
    <w:p w14:paraId="56627626" w14:textId="77777777" w:rsidR="003B1E8D" w:rsidRDefault="00000000">
      <w:pPr>
        <w:numPr>
          <w:ilvl w:val="1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追加変更回収率改善</w:t>
      </w:r>
    </w:p>
    <w:p w14:paraId="1A5B7CAE" w14:textId="77777777" w:rsidR="003B1E8D" w:rsidRDefault="00000000">
      <w:pPr>
        <w:numPr>
          <w:ilvl w:val="1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低粗利案件遮断</w:t>
      </w:r>
    </w:p>
    <w:p w14:paraId="42CACFC4" w14:textId="77777777" w:rsidR="003B1E8D" w:rsidRDefault="00000000">
      <w:pPr>
        <w:numPr>
          <w:ilvl w:val="1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歩掛崩れの是正</w:t>
      </w:r>
      <w:r>
        <w:rPr>
          <w:rFonts w:ascii="Arial Unicode MS" w:eastAsia="Arial Unicode MS" w:hAnsi="Arial Unicode MS" w:cs="Arial Unicode MS"/>
        </w:rPr>
        <w:br/>
      </w:r>
      <w:r>
        <w:rPr>
          <w:rFonts w:ascii="ＭＳ 明朝" w:eastAsia="ＭＳ 明朝" w:hAnsi="ＭＳ 明朝" w:cs="ＭＳ 明朝" w:hint="eastAsia"/>
        </w:rPr>
        <w:t>により、粗利を数億〜二桁億のレンジで押し上げること。これで営業利益は黒字転換する。</w:t>
      </w:r>
    </w:p>
    <w:p w14:paraId="799160A6" w14:textId="77777777" w:rsidR="003B1E8D" w:rsidRDefault="003B1E8D">
      <w:pPr>
        <w:pBdr>
          <w:top w:val="nil"/>
          <w:left w:val="nil"/>
          <w:bottom w:val="nil"/>
          <w:right w:val="nil"/>
          <w:between w:val="nil"/>
        </w:pBdr>
      </w:pPr>
    </w:p>
    <w:tbl>
      <w:tblPr>
        <w:tblStyle w:val="5-1"/>
        <w:tblW w:w="5000" w:type="pct"/>
        <w:tblLook w:val="06A0" w:firstRow="1" w:lastRow="0" w:firstColumn="1" w:lastColumn="0" w:noHBand="1" w:noVBand="1"/>
      </w:tblPr>
      <w:tblGrid>
        <w:gridCol w:w="2230"/>
        <w:gridCol w:w="1266"/>
        <w:gridCol w:w="1919"/>
        <w:gridCol w:w="3604"/>
      </w:tblGrid>
      <w:tr w:rsidR="003B1E8D" w14:paraId="78B5B5A1" w14:textId="77777777" w:rsidTr="00EB5C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6" w:type="pct"/>
          </w:tcPr>
          <w:p w14:paraId="5935C753" w14:textId="77777777" w:rsidR="003B1E8D" w:rsidRDefault="00000000" w:rsidP="00EB5C80">
            <w:pPr>
              <w:jc w:val="both"/>
              <w:rPr>
                <w:b w:val="0"/>
                <w:bCs w:val="0"/>
              </w:rPr>
            </w:pPr>
            <w:r>
              <w:rPr>
                <w:rFonts w:ascii="ＭＳ 明朝" w:eastAsia="ＭＳ 明朝" w:hAnsi="ＭＳ 明朝" w:cs="ＭＳ 明朝" w:hint="eastAsia"/>
              </w:rPr>
              <w:t>ドライバー</w:t>
            </w:r>
          </w:p>
        </w:tc>
        <w:tc>
          <w:tcPr>
            <w:tcW w:w="702" w:type="pct"/>
          </w:tcPr>
          <w:p w14:paraId="7F2CA147" w14:textId="77777777" w:rsidR="003B1E8D" w:rsidRDefault="00000000" w:rsidP="00EB5C8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/>
              </w:rPr>
              <w:t>2025</w:t>
            </w:r>
            <w:r>
              <w:rPr>
                <w:rFonts w:ascii="ＭＳ 明朝" w:eastAsia="ＭＳ 明朝" w:hAnsi="ＭＳ 明朝" w:cs="ＭＳ 明朝" w:hint="eastAsia"/>
              </w:rPr>
              <w:t>実績</w:t>
            </w:r>
          </w:p>
        </w:tc>
        <w:tc>
          <w:tcPr>
            <w:tcW w:w="1064" w:type="pct"/>
          </w:tcPr>
          <w:p w14:paraId="6E3410BC" w14:textId="77777777" w:rsidR="003B1E8D" w:rsidRDefault="00000000" w:rsidP="00EB5C8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/>
              </w:rPr>
              <w:t>12</w:t>
            </w:r>
            <w:r>
              <w:rPr>
                <w:rFonts w:ascii="ＭＳ 明朝" w:eastAsia="ＭＳ 明朝" w:hAnsi="ＭＳ 明朝" w:cs="ＭＳ 明朝" w:hint="eastAsia"/>
              </w:rPr>
              <w:t>か月後の狙い</w:t>
            </w:r>
          </w:p>
        </w:tc>
        <w:tc>
          <w:tcPr>
            <w:tcW w:w="1998" w:type="pct"/>
          </w:tcPr>
          <w:p w14:paraId="5E72E485" w14:textId="77777777" w:rsidR="003B1E8D" w:rsidRDefault="00000000" w:rsidP="00EB5C80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ascii="ＭＳ 明朝" w:eastAsia="ＭＳ 明朝" w:hAnsi="ＭＳ 明朝" w:cs="ＭＳ 明朝" w:hint="eastAsia"/>
              </w:rPr>
              <w:t>主要施策</w:t>
            </w:r>
          </w:p>
        </w:tc>
      </w:tr>
      <w:tr w:rsidR="003B1E8D" w14:paraId="640DAC64" w14:textId="77777777" w:rsidTr="00EB5C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6" w:type="pct"/>
          </w:tcPr>
          <w:p w14:paraId="6E05D03B" w14:textId="77777777" w:rsidR="003B1E8D" w:rsidRDefault="00000000" w:rsidP="00EB5C80">
            <w:pPr>
              <w:jc w:val="both"/>
            </w:pPr>
            <w:r>
              <w:rPr>
                <w:rFonts w:ascii="ＭＳ 明朝" w:eastAsia="ＭＳ 明朝" w:hAnsi="ＭＳ 明朝" w:cs="ＭＳ 明朝" w:hint="eastAsia"/>
              </w:rPr>
              <w:t>売上高</w:t>
            </w:r>
          </w:p>
        </w:tc>
        <w:tc>
          <w:tcPr>
            <w:tcW w:w="702" w:type="pct"/>
          </w:tcPr>
          <w:p w14:paraId="70125341" w14:textId="77777777" w:rsidR="003B1E8D" w:rsidRDefault="00000000" w:rsidP="00EB5C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 Unicode MS" w:eastAsia="Arial Unicode MS" w:hAnsi="Arial Unicode MS" w:cs="Arial Unicode MS"/>
              </w:rPr>
              <w:t>155.9</w:t>
            </w:r>
            <w:r>
              <w:rPr>
                <w:rFonts w:ascii="ＭＳ 明朝" w:eastAsia="ＭＳ 明朝" w:hAnsi="ＭＳ 明朝" w:cs="ＭＳ 明朝" w:hint="eastAsia"/>
              </w:rPr>
              <w:t>億</w:t>
            </w:r>
          </w:p>
        </w:tc>
        <w:tc>
          <w:tcPr>
            <w:tcW w:w="1064" w:type="pct"/>
          </w:tcPr>
          <w:p w14:paraId="0A10CD24" w14:textId="77777777" w:rsidR="003B1E8D" w:rsidRDefault="00000000" w:rsidP="00EB5C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 Unicode MS" w:eastAsia="Arial Unicode MS" w:hAnsi="Arial Unicode MS" w:cs="Arial Unicode MS"/>
              </w:rPr>
              <w:t>155</w:t>
            </w:r>
            <w:r>
              <w:rPr>
                <w:rFonts w:ascii="ＭＳ 明朝" w:eastAsia="ＭＳ 明朝" w:hAnsi="ＭＳ 明朝" w:cs="ＭＳ 明朝" w:hint="eastAsia"/>
              </w:rPr>
              <w:t>〜</w:t>
            </w:r>
            <w:r>
              <w:rPr>
                <w:rFonts w:ascii="Arial Unicode MS" w:eastAsia="Arial Unicode MS" w:hAnsi="Arial Unicode MS" w:cs="Arial Unicode MS"/>
              </w:rPr>
              <w:t>160</w:t>
            </w:r>
            <w:r>
              <w:rPr>
                <w:rFonts w:ascii="ＭＳ 明朝" w:eastAsia="ＭＳ 明朝" w:hAnsi="ＭＳ 明朝" w:cs="ＭＳ 明朝" w:hint="eastAsia"/>
              </w:rPr>
              <w:t>億</w:t>
            </w:r>
          </w:p>
        </w:tc>
        <w:tc>
          <w:tcPr>
            <w:tcW w:w="1998" w:type="pct"/>
          </w:tcPr>
          <w:p w14:paraId="419AA08A" w14:textId="77777777" w:rsidR="003B1E8D" w:rsidRDefault="00000000" w:rsidP="00EB5C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量ではなく質を優先</w:t>
            </w:r>
          </w:p>
        </w:tc>
      </w:tr>
      <w:tr w:rsidR="003B1E8D" w14:paraId="192ABE02" w14:textId="77777777" w:rsidTr="00EB5C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6" w:type="pct"/>
          </w:tcPr>
          <w:p w14:paraId="7B9B657F" w14:textId="77777777" w:rsidR="003B1E8D" w:rsidRDefault="00000000" w:rsidP="00EB5C80">
            <w:pPr>
              <w:jc w:val="both"/>
            </w:pPr>
            <w:r>
              <w:rPr>
                <w:rFonts w:ascii="ＭＳ 明朝" w:eastAsia="ＭＳ 明朝" w:hAnsi="ＭＳ 明朝" w:cs="ＭＳ 明朝" w:hint="eastAsia"/>
              </w:rPr>
              <w:t>売上総利益</w:t>
            </w:r>
          </w:p>
        </w:tc>
        <w:tc>
          <w:tcPr>
            <w:tcW w:w="702" w:type="pct"/>
          </w:tcPr>
          <w:p w14:paraId="1391ABEE" w14:textId="77777777" w:rsidR="003B1E8D" w:rsidRDefault="00000000" w:rsidP="00EB5C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 Unicode MS" w:eastAsia="Arial Unicode MS" w:hAnsi="Arial Unicode MS" w:cs="Arial Unicode MS"/>
              </w:rPr>
              <w:t>19.8</w:t>
            </w:r>
            <w:r>
              <w:rPr>
                <w:rFonts w:ascii="ＭＳ 明朝" w:eastAsia="ＭＳ 明朝" w:hAnsi="ＭＳ 明朝" w:cs="ＭＳ 明朝" w:hint="eastAsia"/>
              </w:rPr>
              <w:t>億</w:t>
            </w:r>
          </w:p>
        </w:tc>
        <w:tc>
          <w:tcPr>
            <w:tcW w:w="1064" w:type="pct"/>
          </w:tcPr>
          <w:p w14:paraId="567D876D" w14:textId="77777777" w:rsidR="003B1E8D" w:rsidRDefault="00000000" w:rsidP="00EB5C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 Unicode MS" w:eastAsia="Arial Unicode MS" w:hAnsi="Arial Unicode MS" w:cs="Arial Unicode MS"/>
              </w:rPr>
              <w:t>+X</w:t>
            </w:r>
            <w:r>
              <w:rPr>
                <w:rFonts w:ascii="ＭＳ 明朝" w:eastAsia="ＭＳ 明朝" w:hAnsi="ＭＳ 明朝" w:cs="ＭＳ 明朝" w:hint="eastAsia"/>
              </w:rPr>
              <w:t>億</w:t>
            </w:r>
          </w:p>
        </w:tc>
        <w:tc>
          <w:tcPr>
            <w:tcW w:w="1998" w:type="pct"/>
          </w:tcPr>
          <w:p w14:paraId="28C142C1" w14:textId="77777777" w:rsidR="003B1E8D" w:rsidRDefault="00000000" w:rsidP="00EB5C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追加変更回収・歩掛是正・受注選別</w:t>
            </w:r>
          </w:p>
        </w:tc>
      </w:tr>
      <w:tr w:rsidR="003B1E8D" w14:paraId="2061CE12" w14:textId="77777777" w:rsidTr="00EB5C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6" w:type="pct"/>
          </w:tcPr>
          <w:p w14:paraId="17C808AD" w14:textId="77777777" w:rsidR="003B1E8D" w:rsidRDefault="00000000" w:rsidP="00EB5C80">
            <w:pPr>
              <w:jc w:val="both"/>
            </w:pPr>
            <w:r>
              <w:rPr>
                <w:rFonts w:ascii="ＭＳ 明朝" w:eastAsia="ＭＳ 明朝" w:hAnsi="ＭＳ 明朝" w:cs="ＭＳ 明朝" w:hint="eastAsia"/>
              </w:rPr>
              <w:t>販管費</w:t>
            </w:r>
          </w:p>
        </w:tc>
        <w:tc>
          <w:tcPr>
            <w:tcW w:w="702" w:type="pct"/>
          </w:tcPr>
          <w:p w14:paraId="7001A64B" w14:textId="77777777" w:rsidR="003B1E8D" w:rsidRDefault="00000000" w:rsidP="00EB5C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 Unicode MS" w:eastAsia="Arial Unicode MS" w:hAnsi="Arial Unicode MS" w:cs="Arial Unicode MS"/>
              </w:rPr>
              <w:t>26.0</w:t>
            </w:r>
            <w:r>
              <w:rPr>
                <w:rFonts w:ascii="ＭＳ 明朝" w:eastAsia="ＭＳ 明朝" w:hAnsi="ＭＳ 明朝" w:cs="ＭＳ 明朝" w:hint="eastAsia"/>
              </w:rPr>
              <w:t>億</w:t>
            </w:r>
          </w:p>
        </w:tc>
        <w:tc>
          <w:tcPr>
            <w:tcW w:w="1064" w:type="pct"/>
          </w:tcPr>
          <w:p w14:paraId="0A557619" w14:textId="77777777" w:rsidR="003B1E8D" w:rsidRDefault="00000000" w:rsidP="00EB5C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 Unicode MS" w:eastAsia="Arial Unicode MS" w:hAnsi="Arial Unicode MS" w:cs="Arial Unicode MS"/>
              </w:rPr>
              <w:t>24</w:t>
            </w:r>
            <w:r>
              <w:rPr>
                <w:rFonts w:ascii="ＭＳ 明朝" w:eastAsia="ＭＳ 明朝" w:hAnsi="ＭＳ 明朝" w:cs="ＭＳ 明朝" w:hint="eastAsia"/>
              </w:rPr>
              <w:t>〜</w:t>
            </w:r>
            <w:r>
              <w:rPr>
                <w:rFonts w:ascii="Arial Unicode MS" w:eastAsia="Arial Unicode MS" w:hAnsi="Arial Unicode MS" w:cs="Arial Unicode MS"/>
              </w:rPr>
              <w:t>26</w:t>
            </w:r>
            <w:r>
              <w:rPr>
                <w:rFonts w:ascii="ＭＳ 明朝" w:eastAsia="ＭＳ 明朝" w:hAnsi="ＭＳ 明朝" w:cs="ＭＳ 明朝" w:hint="eastAsia"/>
              </w:rPr>
              <w:t>億</w:t>
            </w:r>
          </w:p>
        </w:tc>
        <w:tc>
          <w:tcPr>
            <w:tcW w:w="1998" w:type="pct"/>
          </w:tcPr>
          <w:p w14:paraId="0BA05176" w14:textId="77777777" w:rsidR="003B1E8D" w:rsidRDefault="00000000" w:rsidP="00EB5C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火消し削減＋省力化で抑制</w:t>
            </w:r>
          </w:p>
        </w:tc>
      </w:tr>
      <w:tr w:rsidR="003B1E8D" w14:paraId="23331811" w14:textId="77777777" w:rsidTr="00EB5C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6" w:type="pct"/>
          </w:tcPr>
          <w:p w14:paraId="632B56D6" w14:textId="77777777" w:rsidR="003B1E8D" w:rsidRDefault="00000000" w:rsidP="00EB5C80">
            <w:pPr>
              <w:jc w:val="both"/>
            </w:pPr>
            <w:r>
              <w:rPr>
                <w:rFonts w:ascii="ＭＳ 明朝" w:eastAsia="ＭＳ 明朝" w:hAnsi="ＭＳ 明朝" w:cs="ＭＳ 明朝" w:hint="eastAsia"/>
              </w:rPr>
              <w:t>営業利益</w:t>
            </w:r>
          </w:p>
        </w:tc>
        <w:tc>
          <w:tcPr>
            <w:tcW w:w="702" w:type="pct"/>
          </w:tcPr>
          <w:p w14:paraId="10AF48D4" w14:textId="77777777" w:rsidR="003B1E8D" w:rsidRDefault="00000000" w:rsidP="00EB5C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 Unicode MS" w:eastAsia="Arial Unicode MS" w:hAnsi="Arial Unicode MS" w:cs="Arial Unicode MS"/>
              </w:rPr>
              <w:t>▲6.20</w:t>
            </w:r>
            <w:r>
              <w:rPr>
                <w:rFonts w:ascii="ＭＳ 明朝" w:eastAsia="ＭＳ 明朝" w:hAnsi="ＭＳ 明朝" w:cs="ＭＳ 明朝" w:hint="eastAsia"/>
              </w:rPr>
              <w:t>億</w:t>
            </w:r>
          </w:p>
        </w:tc>
        <w:tc>
          <w:tcPr>
            <w:tcW w:w="1064" w:type="pct"/>
          </w:tcPr>
          <w:p w14:paraId="2F89B4E0" w14:textId="77777777" w:rsidR="003B1E8D" w:rsidRDefault="00000000" w:rsidP="00EB5C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黒字化</w:t>
            </w:r>
          </w:p>
        </w:tc>
        <w:tc>
          <w:tcPr>
            <w:tcW w:w="1998" w:type="pct"/>
          </w:tcPr>
          <w:p w14:paraId="50ECB045" w14:textId="77777777" w:rsidR="003B1E8D" w:rsidRDefault="00000000" w:rsidP="00EB5C8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粗利改善が主因</w:t>
            </w:r>
          </w:p>
        </w:tc>
      </w:tr>
    </w:tbl>
    <w:p w14:paraId="7A2F0536" w14:textId="77777777" w:rsidR="003B1E8D" w:rsidRDefault="00000000" w:rsidP="00EB5C80">
      <w:pPr>
        <w:pStyle w:val="2"/>
      </w:pPr>
      <w:bookmarkStart w:id="17" w:name="_777z5u37uvf" w:colFirst="0" w:colLast="0"/>
      <w:bookmarkEnd w:id="17"/>
      <w:r>
        <w:rPr>
          <w:rFonts w:ascii="Arial Unicode MS" w:eastAsia="Arial Unicode MS" w:hAnsi="Arial Unicode MS" w:cs="Arial Unicode MS"/>
        </w:rPr>
        <w:t>6-2. BS/CF</w:t>
      </w:r>
      <w:r>
        <w:rPr>
          <w:rFonts w:hint="eastAsia"/>
        </w:rPr>
        <w:t>インパクト（運転資金を</w:t>
      </w:r>
      <w:r>
        <w:rPr>
          <w:rFonts w:ascii="Arial Unicode MS" w:eastAsia="Arial Unicode MS" w:hAnsi="Arial Unicode MS" w:cs="Arial Unicode MS"/>
        </w:rPr>
        <w:t>“</w:t>
      </w:r>
      <w:r>
        <w:rPr>
          <w:rFonts w:hint="eastAsia"/>
        </w:rPr>
        <w:t>ルール</w:t>
      </w:r>
      <w:r>
        <w:rPr>
          <w:rFonts w:ascii="Arial Unicode MS" w:eastAsia="Arial Unicode MS" w:hAnsi="Arial Unicode MS" w:cs="Arial Unicode MS"/>
        </w:rPr>
        <w:t>”</w:t>
      </w:r>
      <w:r>
        <w:rPr>
          <w:rFonts w:hint="eastAsia"/>
        </w:rPr>
        <w:t>で減らす）</w:t>
      </w:r>
    </w:p>
    <w:p w14:paraId="78E7DBEE" w14:textId="77777777" w:rsidR="003B1E8D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出来高請求徹底、検収条件の標準化、サイト交渉、金融手段の併用で、営業</w:t>
      </w:r>
      <w:r>
        <w:rPr>
          <w:rFonts w:ascii="Arial Unicode MS" w:eastAsia="Arial Unicode MS" w:hAnsi="Arial Unicode MS" w:cs="Arial Unicode MS"/>
        </w:rPr>
        <w:t>CF</w:t>
      </w:r>
      <w:r>
        <w:rPr>
          <w:rFonts w:ascii="ＭＳ 明朝" w:eastAsia="ＭＳ 明朝" w:hAnsi="ＭＳ 明朝" w:cs="ＭＳ 明朝" w:hint="eastAsia"/>
        </w:rPr>
        <w:t>のブレを止める。</w:t>
      </w:r>
    </w:p>
    <w:p w14:paraId="71ED2847" w14:textId="77777777" w:rsidR="003B1E8D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目的は「借入を増やす」ではなく「運転資金の山谷を吸収して現預金を守る」こと。</w:t>
      </w:r>
    </w:p>
    <w:p w14:paraId="322F1E82" w14:textId="77777777" w:rsidR="003B1E8D" w:rsidRDefault="003B1E8D">
      <w:pPr>
        <w:pBdr>
          <w:top w:val="nil"/>
          <w:left w:val="nil"/>
          <w:bottom w:val="nil"/>
          <w:right w:val="nil"/>
          <w:between w:val="nil"/>
        </w:pBdr>
      </w:pPr>
    </w:p>
    <w:p w14:paraId="54B23EA9" w14:textId="77777777" w:rsidR="003B1E8D" w:rsidRDefault="00000000">
      <w:r>
        <w:pict w14:anchorId="01009D99">
          <v:rect id="_x0000_i1029" style="width:0;height:1.5pt" o:hralign="center" o:hrstd="t" o:hr="t" fillcolor="#a0a0a0" stroked="f"/>
        </w:pict>
      </w:r>
    </w:p>
    <w:p w14:paraId="551AC6A4" w14:textId="77777777" w:rsidR="003B1E8D" w:rsidRDefault="00000000" w:rsidP="00EB5C80">
      <w:pPr>
        <w:pStyle w:val="1"/>
      </w:pPr>
      <w:bookmarkStart w:id="18" w:name="_gsp6w8x2eouk" w:colFirst="0" w:colLast="0"/>
      <w:bookmarkEnd w:id="18"/>
      <w:r>
        <w:rPr>
          <w:rFonts w:ascii="Arial Unicode MS" w:eastAsia="Arial Unicode MS" w:hAnsi="Arial Unicode MS" w:cs="Arial Unicode MS"/>
        </w:rPr>
        <w:t xml:space="preserve">7. </w:t>
      </w:r>
      <w:r>
        <w:rPr>
          <w:rFonts w:hint="eastAsia"/>
        </w:rPr>
        <w:t>実行体制・ロードマップ（責任と会議体まで設計）</w:t>
      </w:r>
    </w:p>
    <w:p w14:paraId="7F4354F8" w14:textId="77777777" w:rsidR="003B1E8D" w:rsidRDefault="00000000">
      <w:r>
        <w:rPr>
          <w:rFonts w:ascii="ＭＳ 明朝" w:eastAsia="ＭＳ 明朝" w:hAnsi="ＭＳ 明朝" w:cs="ＭＳ 明朝" w:hint="eastAsia"/>
          <w:b/>
          <w:bCs/>
        </w:rPr>
        <w:t>体制（断定）</w:t>
      </w:r>
    </w:p>
    <w:p w14:paraId="551FB4AA" w14:textId="77777777" w:rsidR="003B1E8D" w:rsidRDefault="003B1E8D">
      <w:pPr>
        <w:pBdr>
          <w:top w:val="nil"/>
          <w:left w:val="nil"/>
          <w:bottom w:val="nil"/>
          <w:right w:val="nil"/>
          <w:between w:val="nil"/>
        </w:pBdr>
      </w:pPr>
    </w:p>
    <w:p w14:paraId="3C62C04A" w14:textId="77777777" w:rsidR="003B1E8D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経営直轄の「採算改善</w:t>
      </w:r>
      <w:r>
        <w:rPr>
          <w:rFonts w:ascii="Arial Unicode MS" w:eastAsia="Arial Unicode MS" w:hAnsi="Arial Unicode MS" w:cs="Arial Unicode MS"/>
        </w:rPr>
        <w:t>PMO</w:t>
      </w:r>
      <w:r>
        <w:rPr>
          <w:rFonts w:ascii="ＭＳ 明朝" w:eastAsia="ＭＳ 明朝" w:hAnsi="ＭＳ 明朝" w:cs="ＭＳ 明朝" w:hint="eastAsia"/>
        </w:rPr>
        <w:t>」を設置し、案件別採算・追加変更・運転資金を同じテーブルで見る。</w:t>
      </w:r>
    </w:p>
    <w:p w14:paraId="3377AB41" w14:textId="77777777" w:rsidR="003B1E8D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現場任せにしない。週次の数字で経営が介入する。</w:t>
      </w:r>
    </w:p>
    <w:p w14:paraId="10F1A453" w14:textId="77777777" w:rsidR="003B1E8D" w:rsidRDefault="003B1E8D">
      <w:pPr>
        <w:pBdr>
          <w:top w:val="nil"/>
          <w:left w:val="nil"/>
          <w:bottom w:val="nil"/>
          <w:right w:val="nil"/>
          <w:between w:val="nil"/>
        </w:pBdr>
      </w:pPr>
    </w:p>
    <w:p w14:paraId="2139B11D" w14:textId="77777777" w:rsidR="003B1E8D" w:rsidRDefault="00000000">
      <w:r>
        <w:rPr>
          <w:rFonts w:ascii="ＭＳ 明朝" w:eastAsia="ＭＳ 明朝" w:hAnsi="ＭＳ 明朝" w:cs="ＭＳ 明朝" w:hint="eastAsia"/>
          <w:b/>
          <w:bCs/>
        </w:rPr>
        <w:t>ロードマップ</w:t>
      </w:r>
    </w:p>
    <w:p w14:paraId="3D4C5869" w14:textId="77777777" w:rsidR="003B1E8D" w:rsidRDefault="003B1E8D">
      <w:pPr>
        <w:pBdr>
          <w:top w:val="nil"/>
          <w:left w:val="nil"/>
          <w:bottom w:val="nil"/>
          <w:right w:val="nil"/>
          <w:between w:val="nil"/>
        </w:pBdr>
      </w:pPr>
    </w:p>
    <w:p w14:paraId="34E89ACC" w14:textId="77777777" w:rsidR="003B1E8D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Arial Unicode MS" w:eastAsia="Arial Unicode MS" w:hAnsi="Arial Unicode MS" w:cs="Arial Unicode MS"/>
          <w:b/>
          <w:bCs/>
        </w:rPr>
        <w:t>0</w:t>
      </w:r>
      <w:r>
        <w:rPr>
          <w:rFonts w:ascii="ＭＳ 明朝" w:eastAsia="ＭＳ 明朝" w:hAnsi="ＭＳ 明朝" w:cs="ＭＳ 明朝" w:hint="eastAsia"/>
          <w:b/>
          <w:bCs/>
        </w:rPr>
        <w:t>〜</w:t>
      </w:r>
      <w:r>
        <w:rPr>
          <w:rFonts w:ascii="Arial Unicode MS" w:eastAsia="Arial Unicode MS" w:hAnsi="Arial Unicode MS" w:cs="Arial Unicode MS"/>
          <w:b/>
          <w:bCs/>
        </w:rPr>
        <w:t>4</w:t>
      </w:r>
      <w:r>
        <w:rPr>
          <w:rFonts w:ascii="ＭＳ 明朝" w:eastAsia="ＭＳ 明朝" w:hAnsi="ＭＳ 明朝" w:cs="ＭＳ 明朝" w:hint="eastAsia"/>
          <w:b/>
          <w:bCs/>
        </w:rPr>
        <w:t>週（止血）</w:t>
      </w:r>
      <w:r>
        <w:rPr>
          <w:rFonts w:ascii="ＭＳ 明朝" w:eastAsia="ＭＳ 明朝" w:hAnsi="ＭＳ 明朝" w:cs="ＭＳ 明朝" w:hint="eastAsia"/>
        </w:rPr>
        <w:t>：赤字案件</w:t>
      </w:r>
      <w:r>
        <w:rPr>
          <w:rFonts w:ascii="Arial Unicode MS" w:eastAsia="Arial Unicode MS" w:hAnsi="Arial Unicode MS" w:cs="Arial Unicode MS"/>
        </w:rPr>
        <w:t>Top10</w:t>
      </w:r>
      <w:r>
        <w:rPr>
          <w:rFonts w:ascii="ＭＳ 明朝" w:eastAsia="ＭＳ 明朝" w:hAnsi="ＭＳ 明朝" w:cs="ＭＳ 明朝" w:hint="eastAsia"/>
        </w:rPr>
        <w:t>を抽出し、共通因子を確定／受注審査票を暫定導入</w:t>
      </w:r>
    </w:p>
    <w:p w14:paraId="5A87581A" w14:textId="77777777" w:rsidR="003B1E8D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Arial Unicode MS" w:eastAsia="Arial Unicode MS" w:hAnsi="Arial Unicode MS" w:cs="Arial Unicode MS"/>
          <w:b/>
          <w:bCs/>
        </w:rPr>
        <w:t>1</w:t>
      </w:r>
      <w:r>
        <w:rPr>
          <w:rFonts w:ascii="ＭＳ 明朝" w:eastAsia="ＭＳ 明朝" w:hAnsi="ＭＳ 明朝" w:cs="ＭＳ 明朝" w:hint="eastAsia"/>
          <w:b/>
          <w:bCs/>
        </w:rPr>
        <w:t>〜</w:t>
      </w:r>
      <w:r>
        <w:rPr>
          <w:rFonts w:ascii="Arial Unicode MS" w:eastAsia="Arial Unicode MS" w:hAnsi="Arial Unicode MS" w:cs="Arial Unicode MS"/>
          <w:b/>
          <w:bCs/>
        </w:rPr>
        <w:t>3</w:t>
      </w:r>
      <w:r>
        <w:rPr>
          <w:rFonts w:ascii="ＭＳ 明朝" w:eastAsia="ＭＳ 明朝" w:hAnsi="ＭＳ 明朝" w:cs="ＭＳ 明朝" w:hint="eastAsia"/>
          <w:b/>
          <w:bCs/>
        </w:rPr>
        <w:t>か月（可視化稼働）</w:t>
      </w:r>
      <w:r>
        <w:rPr>
          <w:rFonts w:ascii="ＭＳ 明朝" w:eastAsia="ＭＳ 明朝" w:hAnsi="ＭＳ 明朝" w:cs="ＭＳ 明朝" w:hint="eastAsia"/>
        </w:rPr>
        <w:t>：案件別</w:t>
      </w:r>
      <w:r>
        <w:rPr>
          <w:rFonts w:ascii="Arial Unicode MS" w:eastAsia="Arial Unicode MS" w:hAnsi="Arial Unicode MS" w:cs="Arial Unicode MS"/>
        </w:rPr>
        <w:t>PL</w:t>
      </w:r>
      <w:r>
        <w:rPr>
          <w:rFonts w:ascii="ＭＳ 明朝" w:eastAsia="ＭＳ 明朝" w:hAnsi="ＭＳ 明朝" w:cs="ＭＳ 明朝" w:hint="eastAsia"/>
        </w:rPr>
        <w:t>の週次運用開始／追加変更</w:t>
      </w:r>
      <w:r>
        <w:rPr>
          <w:rFonts w:ascii="Arial Unicode MS" w:eastAsia="Arial Unicode MS" w:hAnsi="Arial Unicode MS" w:cs="Arial Unicode MS"/>
        </w:rPr>
        <w:t>WF</w:t>
      </w:r>
      <w:r>
        <w:rPr>
          <w:rFonts w:ascii="ＭＳ 明朝" w:eastAsia="ＭＳ 明朝" w:hAnsi="ＭＳ 明朝" w:cs="ＭＳ 明朝" w:hint="eastAsia"/>
        </w:rPr>
        <w:t>稼働／出来高請求ルール適用</w:t>
      </w:r>
    </w:p>
    <w:p w14:paraId="154BCF0A" w14:textId="77777777" w:rsidR="003B1E8D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Arial Unicode MS" w:eastAsia="Arial Unicode MS" w:hAnsi="Arial Unicode MS" w:cs="Arial Unicode MS"/>
          <w:b/>
          <w:bCs/>
        </w:rPr>
        <w:t>3</w:t>
      </w:r>
      <w:r>
        <w:rPr>
          <w:rFonts w:ascii="ＭＳ 明朝" w:eastAsia="ＭＳ 明朝" w:hAnsi="ＭＳ 明朝" w:cs="ＭＳ 明朝" w:hint="eastAsia"/>
          <w:b/>
          <w:bCs/>
        </w:rPr>
        <w:t>〜</w:t>
      </w:r>
      <w:r>
        <w:rPr>
          <w:rFonts w:ascii="Arial Unicode MS" w:eastAsia="Arial Unicode MS" w:hAnsi="Arial Unicode MS" w:cs="Arial Unicode MS"/>
          <w:b/>
          <w:bCs/>
        </w:rPr>
        <w:t>6</w:t>
      </w:r>
      <w:r>
        <w:rPr>
          <w:rFonts w:ascii="ＭＳ 明朝" w:eastAsia="ＭＳ 明朝" w:hAnsi="ＭＳ 明朝" w:cs="ＭＳ 明朝" w:hint="eastAsia"/>
          <w:b/>
          <w:bCs/>
        </w:rPr>
        <w:t>か月（是正の定着）</w:t>
      </w:r>
      <w:r>
        <w:rPr>
          <w:rFonts w:ascii="ＭＳ 明朝" w:eastAsia="ＭＳ 明朝" w:hAnsi="ＭＳ 明朝" w:cs="ＭＳ 明朝" w:hint="eastAsia"/>
        </w:rPr>
        <w:t>：協力会社単価表・条項改定／官</w:t>
      </w:r>
      <w:r>
        <w:rPr>
          <w:rFonts w:ascii="Arial Unicode MS" w:eastAsia="Arial Unicode MS" w:hAnsi="Arial Unicode MS" w:cs="Arial Unicode MS"/>
        </w:rPr>
        <w:t>×</w:t>
      </w:r>
      <w:r>
        <w:rPr>
          <w:rFonts w:ascii="ＭＳ 明朝" w:eastAsia="ＭＳ 明朝" w:hAnsi="ＭＳ 明朝" w:cs="ＭＳ 明朝" w:hint="eastAsia"/>
        </w:rPr>
        <w:t>維持更新の定期枠提案を開始</w:t>
      </w:r>
    </w:p>
    <w:p w14:paraId="18527433" w14:textId="77777777" w:rsidR="003B1E8D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Arial Unicode MS" w:eastAsia="Arial Unicode MS" w:hAnsi="Arial Unicode MS" w:cs="Arial Unicode MS"/>
          <w:b/>
          <w:bCs/>
        </w:rPr>
        <w:t>6</w:t>
      </w:r>
      <w:r>
        <w:rPr>
          <w:rFonts w:ascii="ＭＳ 明朝" w:eastAsia="ＭＳ 明朝" w:hAnsi="ＭＳ 明朝" w:cs="ＭＳ 明朝" w:hint="eastAsia"/>
          <w:b/>
          <w:bCs/>
        </w:rPr>
        <w:t>〜</w:t>
      </w:r>
      <w:r>
        <w:rPr>
          <w:rFonts w:ascii="Arial Unicode MS" w:eastAsia="Arial Unicode MS" w:hAnsi="Arial Unicode MS" w:cs="Arial Unicode MS"/>
          <w:b/>
          <w:bCs/>
        </w:rPr>
        <w:t>12</w:t>
      </w:r>
      <w:r>
        <w:rPr>
          <w:rFonts w:ascii="ＭＳ 明朝" w:eastAsia="ＭＳ 明朝" w:hAnsi="ＭＳ 明朝" w:cs="ＭＳ 明朝" w:hint="eastAsia"/>
          <w:b/>
          <w:bCs/>
        </w:rPr>
        <w:t>か月（全社展開）</w:t>
      </w:r>
      <w:r>
        <w:rPr>
          <w:rFonts w:ascii="ＭＳ 明朝" w:eastAsia="ＭＳ 明朝" w:hAnsi="ＭＳ 明朝" w:cs="ＭＳ 明朝" w:hint="eastAsia"/>
        </w:rPr>
        <w:t>：省力化</w:t>
      </w:r>
      <w:r>
        <w:rPr>
          <w:rFonts w:ascii="Arial Unicode MS" w:eastAsia="Arial Unicode MS" w:hAnsi="Arial Unicode MS" w:cs="Arial Unicode MS"/>
        </w:rPr>
        <w:t>DX</w:t>
      </w:r>
      <w:r>
        <w:rPr>
          <w:rFonts w:ascii="ＭＳ 明朝" w:eastAsia="ＭＳ 明朝" w:hAnsi="ＭＳ 明朝" w:cs="ＭＳ 明朝" w:hint="eastAsia"/>
        </w:rPr>
        <w:t>の全現場展開／元請・一次比率の引上げに着手</w:t>
      </w:r>
    </w:p>
    <w:p w14:paraId="2E407988" w14:textId="77777777" w:rsidR="003B1E8D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Arial Unicode MS" w:eastAsia="Arial Unicode MS" w:hAnsi="Arial Unicode MS" w:cs="Arial Unicode MS"/>
          <w:b/>
          <w:bCs/>
        </w:rPr>
        <w:t>12</w:t>
      </w:r>
      <w:r>
        <w:rPr>
          <w:rFonts w:ascii="ＭＳ 明朝" w:eastAsia="ＭＳ 明朝" w:hAnsi="ＭＳ 明朝" w:cs="ＭＳ 明朝" w:hint="eastAsia"/>
          <w:b/>
          <w:bCs/>
        </w:rPr>
        <w:t>〜</w:t>
      </w:r>
      <w:r>
        <w:rPr>
          <w:rFonts w:ascii="Arial Unicode MS" w:eastAsia="Arial Unicode MS" w:hAnsi="Arial Unicode MS" w:cs="Arial Unicode MS"/>
          <w:b/>
          <w:bCs/>
        </w:rPr>
        <w:t>36</w:t>
      </w:r>
      <w:r>
        <w:rPr>
          <w:rFonts w:ascii="ＭＳ 明朝" w:eastAsia="ＭＳ 明朝" w:hAnsi="ＭＳ 明朝" w:cs="ＭＳ 明朝" w:hint="eastAsia"/>
          <w:b/>
          <w:bCs/>
        </w:rPr>
        <w:t>か月（成長）</w:t>
      </w:r>
      <w:r>
        <w:rPr>
          <w:rFonts w:ascii="ＭＳ 明朝" w:eastAsia="ＭＳ 明朝" w:hAnsi="ＭＳ 明朝" w:cs="ＭＳ 明朝" w:hint="eastAsia"/>
        </w:rPr>
        <w:t>：定期契約モデルの拡大／多能工育成の内製化</w:t>
      </w:r>
    </w:p>
    <w:p w14:paraId="7A83284D" w14:textId="77777777" w:rsidR="003B1E8D" w:rsidRDefault="003B1E8D">
      <w:pPr>
        <w:pBdr>
          <w:top w:val="nil"/>
          <w:left w:val="nil"/>
          <w:bottom w:val="nil"/>
          <w:right w:val="nil"/>
          <w:between w:val="nil"/>
        </w:pBdr>
      </w:pPr>
    </w:p>
    <w:p w14:paraId="14AE0045" w14:textId="77777777" w:rsidR="003B1E8D" w:rsidRDefault="00000000">
      <w:r>
        <w:pict w14:anchorId="0FAAA018">
          <v:rect id="_x0000_i1030" style="width:0;height:1.5pt" o:hralign="center" o:hrstd="t" o:hr="t" fillcolor="#a0a0a0" stroked="f"/>
        </w:pict>
      </w:r>
    </w:p>
    <w:p w14:paraId="724D18ED" w14:textId="77777777" w:rsidR="003B1E8D" w:rsidRDefault="00000000" w:rsidP="00EB5C80">
      <w:pPr>
        <w:pStyle w:val="1"/>
      </w:pPr>
      <w:bookmarkStart w:id="19" w:name="_irb55i1v7wwl" w:colFirst="0" w:colLast="0"/>
      <w:bookmarkEnd w:id="19"/>
      <w:r>
        <w:rPr>
          <w:rFonts w:ascii="Arial Unicode MS" w:eastAsia="Arial Unicode MS" w:hAnsi="Arial Unicode MS" w:cs="Arial Unicode MS"/>
        </w:rPr>
        <w:t xml:space="preserve">8. </w:t>
      </w:r>
      <w:r>
        <w:rPr>
          <w:rFonts w:hint="eastAsia"/>
        </w:rPr>
        <w:t>結び（パートナーとしてのコミットメント）</w:t>
      </w:r>
    </w:p>
    <w:p w14:paraId="12C22F57" w14:textId="77777777" w:rsidR="003B1E8D" w:rsidRDefault="00000000">
      <w:r>
        <w:rPr>
          <w:rFonts w:ascii="ＭＳ 明朝" w:eastAsia="ＭＳ 明朝" w:hAnsi="ＭＳ 明朝" w:cs="ＭＳ 明朝" w:hint="eastAsia"/>
        </w:rPr>
        <w:t>貴社の課題は「市場の縮小」ではなく、</w:t>
      </w:r>
      <w:r>
        <w:rPr>
          <w:rFonts w:ascii="ＭＳ 明朝" w:eastAsia="ＭＳ 明朝" w:hAnsi="ＭＳ 明朝" w:cs="ＭＳ 明朝" w:hint="eastAsia"/>
          <w:b/>
          <w:bCs/>
        </w:rPr>
        <w:t>案件の採算・追加変更・運転資金という</w:t>
      </w:r>
      <w:r>
        <w:rPr>
          <w:rFonts w:ascii="Arial Unicode MS" w:eastAsia="Arial Unicode MS" w:hAnsi="Arial Unicode MS" w:cs="Arial Unicode MS"/>
          <w:b/>
          <w:bCs/>
        </w:rPr>
        <w:t>“</w:t>
      </w:r>
      <w:r>
        <w:rPr>
          <w:rFonts w:ascii="ＭＳ 明朝" w:eastAsia="ＭＳ 明朝" w:hAnsi="ＭＳ 明朝" w:cs="ＭＳ 明朝" w:hint="eastAsia"/>
          <w:b/>
          <w:bCs/>
        </w:rPr>
        <w:t>経営の型</w:t>
      </w:r>
      <w:r>
        <w:rPr>
          <w:rFonts w:ascii="Arial Unicode MS" w:eastAsia="Arial Unicode MS" w:hAnsi="Arial Unicode MS" w:cs="Arial Unicode MS"/>
          <w:b/>
          <w:bCs/>
        </w:rPr>
        <w:t>”</w:t>
      </w:r>
      <w:r>
        <w:rPr>
          <w:rFonts w:ascii="ＭＳ 明朝" w:eastAsia="ＭＳ 明朝" w:hAnsi="ＭＳ 明朝" w:cs="ＭＳ 明朝" w:hint="eastAsia"/>
          <w:b/>
          <w:bCs/>
        </w:rPr>
        <w:t>が未整備なまま規模を維持したこと</w:t>
      </w:r>
      <w:r>
        <w:rPr>
          <w:rFonts w:ascii="ＭＳ 明朝" w:eastAsia="ＭＳ 明朝" w:hAnsi="ＭＳ 明朝" w:cs="ＭＳ 明朝" w:hint="eastAsia"/>
        </w:rPr>
        <w:t>にあります。裏を返せば、型を整えれば回復は速い。現預金と自己資本の厚みは、そのための時間と投資余力を貴社に与えています。</w:t>
      </w:r>
      <w:r>
        <w:rPr>
          <w:rFonts w:ascii="Arial Unicode MS" w:eastAsia="Arial Unicode MS" w:hAnsi="Arial Unicode MS" w:cs="Arial Unicode MS"/>
        </w:rPr>
        <w:br/>
      </w:r>
      <w:r>
        <w:rPr>
          <w:rFonts w:ascii="ＭＳ 明朝" w:eastAsia="ＭＳ 明朝" w:hAnsi="ＭＳ 明朝" w:cs="ＭＳ 明朝" w:hint="eastAsia"/>
        </w:rPr>
        <w:t>当方は、単なる提案に留まらず、</w:t>
      </w:r>
      <w:r>
        <w:rPr>
          <w:rFonts w:ascii="ＭＳ 明朝" w:eastAsia="ＭＳ 明朝" w:hAnsi="ＭＳ 明朝" w:cs="ＭＳ 明朝" w:hint="eastAsia"/>
          <w:b/>
          <w:bCs/>
        </w:rPr>
        <w:t>赤字案件の共通因子抽出</w:t>
      </w:r>
      <w:r>
        <w:rPr>
          <w:rFonts w:ascii="Arial Unicode MS" w:eastAsia="Arial Unicode MS" w:hAnsi="Arial Unicode MS" w:cs="Arial Unicode MS"/>
          <w:b/>
          <w:bCs/>
        </w:rPr>
        <w:t>→</w:t>
      </w:r>
      <w:r>
        <w:rPr>
          <w:rFonts w:ascii="ＭＳ 明朝" w:eastAsia="ＭＳ 明朝" w:hAnsi="ＭＳ 明朝" w:cs="ＭＳ 明朝" w:hint="eastAsia"/>
          <w:b/>
          <w:bCs/>
        </w:rPr>
        <w:t>受注ルール化</w:t>
      </w:r>
      <w:r>
        <w:rPr>
          <w:rFonts w:ascii="Arial Unicode MS" w:eastAsia="Arial Unicode MS" w:hAnsi="Arial Unicode MS" w:cs="Arial Unicode MS"/>
          <w:b/>
          <w:bCs/>
        </w:rPr>
        <w:t>→</w:t>
      </w:r>
      <w:r>
        <w:rPr>
          <w:rFonts w:ascii="ＭＳ 明朝" w:eastAsia="ＭＳ 明朝" w:hAnsi="ＭＳ 明朝" w:cs="ＭＳ 明朝" w:hint="eastAsia"/>
          <w:b/>
          <w:bCs/>
        </w:rPr>
        <w:t>週次モニタリング</w:t>
      </w:r>
      <w:r>
        <w:rPr>
          <w:rFonts w:ascii="Arial Unicode MS" w:eastAsia="Arial Unicode MS" w:hAnsi="Arial Unicode MS" w:cs="Arial Unicode MS"/>
          <w:b/>
          <w:bCs/>
        </w:rPr>
        <w:t>→</w:t>
      </w:r>
      <w:r>
        <w:rPr>
          <w:rFonts w:ascii="ＭＳ 明朝" w:eastAsia="ＭＳ 明朝" w:hAnsi="ＭＳ 明朝" w:cs="ＭＳ 明朝" w:hint="eastAsia"/>
          <w:b/>
          <w:bCs/>
        </w:rPr>
        <w:t>資金手当</w:t>
      </w:r>
      <w:r>
        <w:rPr>
          <w:rFonts w:ascii="ＭＳ 明朝" w:eastAsia="ＭＳ 明朝" w:hAnsi="ＭＳ 明朝" w:cs="ＭＳ 明朝" w:hint="eastAsia"/>
        </w:rPr>
        <w:t>まで一気通貫で伴走し、</w:t>
      </w:r>
      <w:r>
        <w:rPr>
          <w:rFonts w:ascii="Arial Unicode MS" w:eastAsia="Arial Unicode MS" w:hAnsi="Arial Unicode MS" w:cs="Arial Unicode MS"/>
        </w:rPr>
        <w:t>1</w:t>
      </w:r>
      <w:r>
        <w:rPr>
          <w:rFonts w:ascii="ＭＳ 明朝" w:eastAsia="ＭＳ 明朝" w:hAnsi="ＭＳ 明朝" w:cs="ＭＳ 明朝" w:hint="eastAsia"/>
        </w:rPr>
        <w:t>年以内の黒字復帰を経営成果として実現します。</w:t>
      </w:r>
    </w:p>
    <w:p w14:paraId="3E9EDE2B" w14:textId="77777777" w:rsidR="003B1E8D" w:rsidRDefault="003B1E8D">
      <w:pPr>
        <w:pBdr>
          <w:top w:val="nil"/>
          <w:left w:val="nil"/>
          <w:bottom w:val="nil"/>
          <w:right w:val="nil"/>
          <w:between w:val="nil"/>
        </w:pBdr>
      </w:pPr>
    </w:p>
    <w:p w14:paraId="731B2C7C" w14:textId="20152512" w:rsidR="003B1E8D" w:rsidRDefault="003B1E8D">
      <w:bookmarkStart w:id="20" w:name="_kd49vxrxqgl6" w:colFirst="0" w:colLast="0"/>
      <w:bookmarkEnd w:id="20"/>
    </w:p>
    <w:sectPr w:rsidR="003B1E8D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CFEEBECA-39AA-497A-A2CA-0CC3C7BEB578}"/>
    <w:embedBold r:id="rId2" w:fontKey="{405C16F5-2937-4CB1-9080-26738144F525}"/>
  </w:font>
  <w:font w:name="Arial Unicode MS">
    <w:altName w:val="Arial"/>
    <w:panose1 w:val="020B0604020202020204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5722E30C-6042-4B29-B67E-A43A7BC651BD}"/>
    <w:embedBold r:id="rId4" w:fontKey="{3D13F773-B41A-4E6B-B54C-2F6857DF2DC4}"/>
    <w:embedItalic r:id="rId5" w:fontKey="{4C4F9F7A-4FB4-46B4-9431-271E18CB1BC7}"/>
    <w:embedBoldItalic r:id="rId6" w:fontKey="{D4556B21-1B89-49E3-B2B6-C5A7D8A61716}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909ABAD2-9480-4A83-A749-C52575770E2D}"/>
    <w:embedBold r:id="rId8" w:fontKey="{4BB9A61C-CC95-4D08-B582-FCF1B660753C}"/>
    <w:embedItalic r:id="rId9" w:fontKey="{A5D351E4-858C-43F0-8E13-EB25A811E319}"/>
    <w:embedBoldItalic r:id="rId10" w:fontKey="{B262BD52-AB78-4D1F-9BA3-578D87A70516}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383174D"/>
    <w:multiLevelType w:val="hybridMultilevel"/>
    <w:tmpl w:val="5E52DD58"/>
    <w:lvl w:ilvl="0" w:tplc="4FA0088C">
      <w:start w:val="1"/>
      <w:numFmt w:val="decimalEnclosedCircle"/>
      <w:lvlText w:val="%1"/>
      <w:lvlJc w:val="left"/>
      <w:pPr>
        <w:ind w:left="580" w:hanging="360"/>
      </w:pPr>
      <w:rPr>
        <w:rFonts w:ascii="Cambria Math" w:eastAsia="Arial Unicode MS" w:hAnsi="Cambria Math" w:cs="Cambria Math" w:hint="default"/>
      </w:rPr>
    </w:lvl>
    <w:lvl w:ilvl="1" w:tplc="04090017" w:tentative="1">
      <w:start w:val="1"/>
      <w:numFmt w:val="aiueoFullWidth"/>
      <w:lvlText w:val="(%2)"/>
      <w:lvlJc w:val="left"/>
      <w:pPr>
        <w:ind w:left="1100" w:hanging="440"/>
      </w:pPr>
    </w:lvl>
    <w:lvl w:ilvl="2" w:tplc="04090011" w:tentative="1">
      <w:start w:val="1"/>
      <w:numFmt w:val="decimalEnclosedCircle"/>
      <w:lvlText w:val="%3"/>
      <w:lvlJc w:val="left"/>
      <w:pPr>
        <w:ind w:left="1540" w:hanging="440"/>
      </w:pPr>
    </w:lvl>
    <w:lvl w:ilvl="3" w:tplc="0409000F" w:tentative="1">
      <w:start w:val="1"/>
      <w:numFmt w:val="decimal"/>
      <w:lvlText w:val="%4."/>
      <w:lvlJc w:val="left"/>
      <w:pPr>
        <w:ind w:left="1980" w:hanging="440"/>
      </w:pPr>
    </w:lvl>
    <w:lvl w:ilvl="4" w:tplc="04090017" w:tentative="1">
      <w:start w:val="1"/>
      <w:numFmt w:val="aiueoFullWidth"/>
      <w:lvlText w:val="(%5)"/>
      <w:lvlJc w:val="left"/>
      <w:pPr>
        <w:ind w:left="2420" w:hanging="440"/>
      </w:pPr>
    </w:lvl>
    <w:lvl w:ilvl="5" w:tplc="04090011" w:tentative="1">
      <w:start w:val="1"/>
      <w:numFmt w:val="decimalEnclosedCircle"/>
      <w:lvlText w:val="%6"/>
      <w:lvlJc w:val="left"/>
      <w:pPr>
        <w:ind w:left="2860" w:hanging="440"/>
      </w:pPr>
    </w:lvl>
    <w:lvl w:ilvl="6" w:tplc="0409000F" w:tentative="1">
      <w:start w:val="1"/>
      <w:numFmt w:val="decimal"/>
      <w:lvlText w:val="%7."/>
      <w:lvlJc w:val="left"/>
      <w:pPr>
        <w:ind w:left="3300" w:hanging="440"/>
      </w:pPr>
    </w:lvl>
    <w:lvl w:ilvl="7" w:tplc="04090017" w:tentative="1">
      <w:start w:val="1"/>
      <w:numFmt w:val="aiueoFullWidth"/>
      <w:lvlText w:val="(%8)"/>
      <w:lvlJc w:val="left"/>
      <w:pPr>
        <w:ind w:left="3740" w:hanging="440"/>
      </w:pPr>
    </w:lvl>
    <w:lvl w:ilvl="8" w:tplc="04090011" w:tentative="1">
      <w:start w:val="1"/>
      <w:numFmt w:val="decimalEnclosedCircle"/>
      <w:lvlText w:val="%9"/>
      <w:lvlJc w:val="left"/>
      <w:pPr>
        <w:ind w:left="4180" w:hanging="440"/>
      </w:pPr>
    </w:lvl>
  </w:abstractNum>
  <w:abstractNum w:abstractNumId="1" w15:restartNumberingAfterBreak="0">
    <w:nsid w:val="74A35ED2"/>
    <w:multiLevelType w:val="multilevel"/>
    <w:tmpl w:val="3BF48CB8"/>
    <w:lvl w:ilvl="0">
      <w:start w:val="1"/>
      <w:numFmt w:val="bullet"/>
      <w:lvlText w:val=""/>
      <w:lvlJc w:val="left"/>
      <w:pPr>
        <w:ind w:left="720" w:hanging="360"/>
      </w:pPr>
      <w:rPr>
        <w:rFonts w:ascii="Wingdings" w:hAnsi="Wingdings" w:hint="default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"/>
      <w:lvlJc w:val="left"/>
      <w:pPr>
        <w:ind w:left="1520" w:hanging="440"/>
      </w:pPr>
      <w:rPr>
        <w:rFonts w:ascii="Wingdings" w:hAnsi="Wingdings" w:hint="default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1119838866">
    <w:abstractNumId w:val="1"/>
  </w:num>
  <w:num w:numId="2" w16cid:durableId="16737977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bordersDoNotSurroundHeader/>
  <w:bordersDoNotSurroundFooter/>
  <w:proofState w:spelling="clean" w:grammar="dirty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1E8D"/>
    <w:rsid w:val="00231D38"/>
    <w:rsid w:val="0026427B"/>
    <w:rsid w:val="002971D7"/>
    <w:rsid w:val="003B1E8D"/>
    <w:rsid w:val="008357AB"/>
    <w:rsid w:val="0095333A"/>
    <w:rsid w:val="00BB5D89"/>
    <w:rsid w:val="00BF5FCA"/>
    <w:rsid w:val="00EB5C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3591BD76"/>
  <w15:docId w15:val="{BE6C1A28-3045-4595-ABE0-AD97BF21C3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ja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B5C80"/>
  </w:style>
  <w:style w:type="paragraph" w:styleId="1">
    <w:name w:val="heading 1"/>
    <w:basedOn w:val="a"/>
    <w:next w:val="a"/>
    <w:link w:val="10"/>
    <w:uiPriority w:val="9"/>
    <w:qFormat/>
    <w:rsid w:val="00EB5C8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EB5C8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B5C8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B5C80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B5C80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B5C80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B5C80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B5C80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B5C80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link w:val="a4"/>
    <w:uiPriority w:val="10"/>
    <w:qFormat/>
    <w:rsid w:val="00EB5C8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sz w:val="52"/>
      <w:szCs w:val="52"/>
    </w:rPr>
  </w:style>
  <w:style w:type="paragraph" w:styleId="a5">
    <w:name w:val="Subtitle"/>
    <w:basedOn w:val="a"/>
    <w:next w:val="a"/>
    <w:link w:val="a6"/>
    <w:uiPriority w:val="11"/>
    <w:qFormat/>
    <w:rsid w:val="00EB5C80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table" w:customStyle="1" w:styleId="a7">
    <w:basedOn w:val="TableNormal"/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</w:tblPr>
  </w:style>
  <w:style w:type="table" w:customStyle="1" w:styleId="a9">
    <w:basedOn w:val="TableNormal"/>
    <w:tblPr>
      <w:tblStyleRowBandSize w:val="1"/>
      <w:tblStyleColBandSize w:val="1"/>
    </w:tblPr>
  </w:style>
  <w:style w:type="table" w:customStyle="1" w:styleId="aa">
    <w:basedOn w:val="TableNormal"/>
    <w:tblPr>
      <w:tblStyleRowBandSize w:val="1"/>
      <w:tblStyleColBandSize w:val="1"/>
    </w:tblPr>
  </w:style>
  <w:style w:type="table" w:customStyle="1" w:styleId="ab">
    <w:basedOn w:val="TableNormal"/>
    <w:tblPr>
      <w:tblStyleRowBandSize w:val="1"/>
      <w:tblStyleColBandSize w:val="1"/>
    </w:tblPr>
  </w:style>
  <w:style w:type="character" w:customStyle="1" w:styleId="10">
    <w:name w:val="見出し 1 (文字)"/>
    <w:basedOn w:val="a0"/>
    <w:link w:val="1"/>
    <w:uiPriority w:val="9"/>
    <w:rsid w:val="00EB5C8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見出し 2 (文字)"/>
    <w:basedOn w:val="a0"/>
    <w:link w:val="2"/>
    <w:uiPriority w:val="9"/>
    <w:rsid w:val="00EB5C8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見出し 3 (文字)"/>
    <w:basedOn w:val="a0"/>
    <w:link w:val="3"/>
    <w:uiPriority w:val="9"/>
    <w:rsid w:val="00EB5C80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見出し 4 (文字)"/>
    <w:basedOn w:val="a0"/>
    <w:link w:val="4"/>
    <w:uiPriority w:val="9"/>
    <w:semiHidden/>
    <w:rsid w:val="00EB5C80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見出し 5 (文字)"/>
    <w:basedOn w:val="a0"/>
    <w:link w:val="5"/>
    <w:uiPriority w:val="9"/>
    <w:semiHidden/>
    <w:rsid w:val="00EB5C80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見出し 6 (文字)"/>
    <w:basedOn w:val="a0"/>
    <w:link w:val="6"/>
    <w:uiPriority w:val="9"/>
    <w:semiHidden/>
    <w:rsid w:val="00EB5C80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見出し 7 (文字)"/>
    <w:basedOn w:val="a0"/>
    <w:link w:val="7"/>
    <w:uiPriority w:val="9"/>
    <w:semiHidden/>
    <w:rsid w:val="00EB5C80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見出し 8 (文字)"/>
    <w:basedOn w:val="a0"/>
    <w:link w:val="8"/>
    <w:uiPriority w:val="9"/>
    <w:semiHidden/>
    <w:rsid w:val="00EB5C80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見出し 9 (文字)"/>
    <w:basedOn w:val="a0"/>
    <w:link w:val="9"/>
    <w:uiPriority w:val="9"/>
    <w:semiHidden/>
    <w:rsid w:val="00EB5C80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c">
    <w:name w:val="caption"/>
    <w:basedOn w:val="a"/>
    <w:next w:val="a"/>
    <w:uiPriority w:val="35"/>
    <w:semiHidden/>
    <w:unhideWhenUsed/>
    <w:qFormat/>
    <w:rsid w:val="00EB5C80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a4">
    <w:name w:val="表題 (文字)"/>
    <w:basedOn w:val="a0"/>
    <w:link w:val="a3"/>
    <w:uiPriority w:val="10"/>
    <w:rsid w:val="00EB5C80"/>
    <w:rPr>
      <w:rFonts w:asciiTheme="majorHAnsi" w:eastAsiaTheme="majorEastAsia" w:hAnsiTheme="majorHAnsi" w:cstheme="majorBidi"/>
      <w:color w:val="17365D" w:themeColor="text2" w:themeShade="BF"/>
      <w:spacing w:val="5"/>
      <w:sz w:val="52"/>
      <w:szCs w:val="52"/>
    </w:rPr>
  </w:style>
  <w:style w:type="character" w:customStyle="1" w:styleId="a6">
    <w:name w:val="副題 (文字)"/>
    <w:basedOn w:val="a0"/>
    <w:link w:val="a5"/>
    <w:uiPriority w:val="11"/>
    <w:rsid w:val="00EB5C80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ad">
    <w:name w:val="Strong"/>
    <w:basedOn w:val="a0"/>
    <w:uiPriority w:val="22"/>
    <w:qFormat/>
    <w:rsid w:val="00EB5C80"/>
    <w:rPr>
      <w:b/>
      <w:bCs/>
    </w:rPr>
  </w:style>
  <w:style w:type="character" w:styleId="ae">
    <w:name w:val="Emphasis"/>
    <w:basedOn w:val="a0"/>
    <w:uiPriority w:val="20"/>
    <w:qFormat/>
    <w:rsid w:val="00EB5C80"/>
    <w:rPr>
      <w:i/>
      <w:iCs/>
    </w:rPr>
  </w:style>
  <w:style w:type="paragraph" w:styleId="af">
    <w:name w:val="No Spacing"/>
    <w:uiPriority w:val="1"/>
    <w:qFormat/>
    <w:rsid w:val="00EB5C80"/>
    <w:pPr>
      <w:spacing w:after="0" w:line="240" w:lineRule="auto"/>
    </w:pPr>
  </w:style>
  <w:style w:type="paragraph" w:styleId="af0">
    <w:name w:val="Quote"/>
    <w:basedOn w:val="a"/>
    <w:next w:val="a"/>
    <w:link w:val="af1"/>
    <w:uiPriority w:val="29"/>
    <w:qFormat/>
    <w:rsid w:val="00EB5C80"/>
    <w:rPr>
      <w:i/>
      <w:iCs/>
      <w:color w:val="000000" w:themeColor="text1"/>
    </w:rPr>
  </w:style>
  <w:style w:type="character" w:customStyle="1" w:styleId="af1">
    <w:name w:val="引用文 (文字)"/>
    <w:basedOn w:val="a0"/>
    <w:link w:val="af0"/>
    <w:uiPriority w:val="29"/>
    <w:rsid w:val="00EB5C80"/>
    <w:rPr>
      <w:i/>
      <w:iCs/>
      <w:color w:val="000000" w:themeColor="text1"/>
    </w:rPr>
  </w:style>
  <w:style w:type="paragraph" w:styleId="21">
    <w:name w:val="Intense Quote"/>
    <w:basedOn w:val="a"/>
    <w:next w:val="a"/>
    <w:link w:val="22"/>
    <w:uiPriority w:val="30"/>
    <w:qFormat/>
    <w:rsid w:val="00EB5C8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22">
    <w:name w:val="引用文 2 (文字)"/>
    <w:basedOn w:val="a0"/>
    <w:link w:val="21"/>
    <w:uiPriority w:val="30"/>
    <w:rsid w:val="00EB5C80"/>
    <w:rPr>
      <w:b/>
      <w:bCs/>
      <w:i/>
      <w:iCs/>
      <w:color w:val="4F81BD" w:themeColor="accent1"/>
    </w:rPr>
  </w:style>
  <w:style w:type="character" w:styleId="af2">
    <w:name w:val="Subtle Emphasis"/>
    <w:basedOn w:val="a0"/>
    <w:uiPriority w:val="19"/>
    <w:qFormat/>
    <w:rsid w:val="00EB5C80"/>
    <w:rPr>
      <w:i/>
      <w:iCs/>
      <w:color w:val="808080" w:themeColor="text1" w:themeTint="7F"/>
    </w:rPr>
  </w:style>
  <w:style w:type="character" w:styleId="23">
    <w:name w:val="Intense Emphasis"/>
    <w:basedOn w:val="a0"/>
    <w:uiPriority w:val="21"/>
    <w:qFormat/>
    <w:rsid w:val="00EB5C80"/>
    <w:rPr>
      <w:b/>
      <w:bCs/>
      <w:i/>
      <w:iCs/>
      <w:color w:val="4F81BD" w:themeColor="accent1"/>
    </w:rPr>
  </w:style>
  <w:style w:type="character" w:styleId="af3">
    <w:name w:val="Subtle Reference"/>
    <w:basedOn w:val="a0"/>
    <w:uiPriority w:val="31"/>
    <w:qFormat/>
    <w:rsid w:val="00EB5C80"/>
    <w:rPr>
      <w:smallCaps/>
      <w:color w:val="C0504D" w:themeColor="accent2"/>
      <w:u w:val="single"/>
    </w:rPr>
  </w:style>
  <w:style w:type="character" w:styleId="24">
    <w:name w:val="Intense Reference"/>
    <w:basedOn w:val="a0"/>
    <w:uiPriority w:val="32"/>
    <w:qFormat/>
    <w:rsid w:val="00EB5C80"/>
    <w:rPr>
      <w:b/>
      <w:bCs/>
      <w:smallCaps/>
      <w:color w:val="C0504D" w:themeColor="accent2"/>
      <w:spacing w:val="5"/>
      <w:u w:val="single"/>
    </w:rPr>
  </w:style>
  <w:style w:type="character" w:styleId="af4">
    <w:name w:val="Book Title"/>
    <w:basedOn w:val="a0"/>
    <w:uiPriority w:val="33"/>
    <w:qFormat/>
    <w:rsid w:val="00EB5C80"/>
    <w:rPr>
      <w:b/>
      <w:bCs/>
      <w:smallCaps/>
      <w:spacing w:val="5"/>
    </w:rPr>
  </w:style>
  <w:style w:type="paragraph" w:styleId="af5">
    <w:name w:val="TOC Heading"/>
    <w:basedOn w:val="1"/>
    <w:next w:val="a"/>
    <w:uiPriority w:val="39"/>
    <w:semiHidden/>
    <w:unhideWhenUsed/>
    <w:qFormat/>
    <w:rsid w:val="00EB5C80"/>
    <w:pPr>
      <w:outlineLvl w:val="9"/>
    </w:pPr>
  </w:style>
  <w:style w:type="table" w:styleId="5-1">
    <w:name w:val="Grid Table 5 Dark Accent 1"/>
    <w:basedOn w:val="a1"/>
    <w:uiPriority w:val="50"/>
    <w:rsid w:val="00EB5C8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paragraph" w:styleId="af6">
    <w:name w:val="List Paragraph"/>
    <w:basedOn w:val="a"/>
    <w:uiPriority w:val="34"/>
    <w:qFormat/>
    <w:rsid w:val="002971D7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294761-8AFE-4ABF-9D80-5602A60C7F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8</Pages>
  <Words>2251</Words>
  <Characters>2251</Characters>
  <Application>Microsoft Office Word</Application>
  <DocSecurity>0</DocSecurity>
  <Lines>160</Lines>
  <Paragraphs>195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龍彦 上野</cp:lastModifiedBy>
  <cp:revision>4</cp:revision>
  <dcterms:created xsi:type="dcterms:W3CDTF">2026-01-27T04:46:00Z</dcterms:created>
  <dcterms:modified xsi:type="dcterms:W3CDTF">2026-01-28T09:06:00Z</dcterms:modified>
</cp:coreProperties>
</file>